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C70BA" w14:textId="2A1583EC" w:rsidR="00C66ABB" w:rsidRPr="00DE2875" w:rsidRDefault="00D96FBF" w:rsidP="00C66ABB">
      <w:pPr>
        <w:ind w:left="-426" w:right="-240"/>
        <w:rPr>
          <w:sz w:val="24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</w:p>
    <w:p w14:paraId="594F7B07" w14:textId="55156191" w:rsidR="00D96FBF" w:rsidRPr="00DE2875" w:rsidRDefault="00D96FBF" w:rsidP="00C66ABB">
      <w:pPr>
        <w:ind w:left="-426" w:right="-240"/>
        <w:jc w:val="center"/>
        <w:rPr>
          <w:b/>
          <w:bCs/>
          <w:sz w:val="28"/>
        </w:rPr>
      </w:pPr>
      <w:r w:rsidRPr="00DE2875">
        <w:rPr>
          <w:b/>
          <w:bCs/>
          <w:sz w:val="28"/>
        </w:rPr>
        <w:t>ΚΛΑΣΙΚΗ ΙΤΑΛΙΑ</w:t>
      </w:r>
    </w:p>
    <w:p w14:paraId="304CD710" w14:textId="13C278E3" w:rsidR="00DE2875" w:rsidRPr="00DE2875" w:rsidRDefault="00DE2875" w:rsidP="00C66ABB">
      <w:pPr>
        <w:ind w:left="-426" w:right="-240"/>
        <w:jc w:val="center"/>
        <w:rPr>
          <w:b/>
          <w:bCs/>
          <w:sz w:val="28"/>
        </w:rPr>
      </w:pPr>
      <w:r w:rsidRPr="00DE2875">
        <w:rPr>
          <w:b/>
          <w:bCs/>
          <w:sz w:val="28"/>
        </w:rPr>
        <w:t>19/07/26, 02/08/26, 16/08/26, 30/08/26</w:t>
      </w:r>
      <w:bookmarkStart w:id="0" w:name="_GoBack"/>
      <w:bookmarkEnd w:id="0"/>
    </w:p>
    <w:p w14:paraId="0BED4FA7" w14:textId="77777777" w:rsidR="00C66ABB" w:rsidRPr="007962CC" w:rsidRDefault="00C66ABB" w:rsidP="00C66ABB">
      <w:pPr>
        <w:ind w:left="-426" w:right="-240"/>
        <w:jc w:val="center"/>
        <w:rPr>
          <w:b/>
          <w:bCs/>
        </w:rPr>
      </w:pPr>
    </w:p>
    <w:p w14:paraId="5F1634D4" w14:textId="6594050F" w:rsidR="004C7824" w:rsidRPr="004C7824" w:rsidRDefault="004C7824" w:rsidP="00EB5934">
      <w:pPr>
        <w:ind w:left="-426" w:right="-240"/>
        <w:rPr>
          <w:sz w:val="20"/>
          <w:szCs w:val="20"/>
        </w:rPr>
      </w:pPr>
      <w:r w:rsidRPr="004C7824">
        <w:rPr>
          <w:b/>
          <w:bCs/>
          <w:sz w:val="20"/>
          <w:szCs w:val="20"/>
        </w:rPr>
        <w:t xml:space="preserve">    1η Ημέρα: Άφιξη στη Ρώμη – «Η Πρώτη Υποδοχή στην Αιώνια Πόλη»</w:t>
      </w:r>
      <w:r w:rsidRPr="004C7824">
        <w:rPr>
          <w:sz w:val="20"/>
          <w:szCs w:val="20"/>
        </w:rPr>
        <w:br/>
      </w:r>
      <w:r w:rsidRPr="004C7824">
        <w:rPr>
          <w:b/>
          <w:bCs/>
          <w:sz w:val="20"/>
          <w:szCs w:val="20"/>
        </w:rPr>
        <w:t xml:space="preserve">    Πανοραμική Διαδρομή από το Αεροδρόμιο</w:t>
      </w:r>
    </w:p>
    <w:p w14:paraId="38F5196E" w14:textId="0FF05D5D" w:rsidR="00D96FBF" w:rsidRDefault="004C7824" w:rsidP="00C66ABB">
      <w:pPr>
        <w:ind w:left="-426" w:right="-240" w:hanging="142"/>
        <w:rPr>
          <w:sz w:val="20"/>
          <w:szCs w:val="20"/>
        </w:rPr>
      </w:pPr>
      <w:r w:rsidRPr="004C7824">
        <w:rPr>
          <w:sz w:val="20"/>
          <w:szCs w:val="20"/>
        </w:rPr>
        <w:t xml:space="preserve">     Ξεκινάμε την πρώτη μας γνωριμία με τη Ρώμη αμέσως μετά την άφιξή μας, με μια διαδρομή σχεδιασμένη για την άνεση του πούλμαν και των επιβατών. Εισερχόμαστε στην πόλη</w:t>
      </w:r>
      <w:r w:rsidR="00404E5A">
        <w:rPr>
          <w:sz w:val="20"/>
          <w:szCs w:val="20"/>
        </w:rPr>
        <w:t xml:space="preserve"> όπου θα κάνουμε μια πανοραμική περιήγηση</w:t>
      </w:r>
      <w:r w:rsidRPr="004C7824">
        <w:rPr>
          <w:sz w:val="20"/>
          <w:szCs w:val="20"/>
        </w:rPr>
        <w:t>, πριν την τακτοποίηση στο ξενοδοχείο μας, γεμάτοι από τις πρώτες εμβληματικές εικόνες της Ρώμης.</w:t>
      </w:r>
      <w:r w:rsidR="00404E5A">
        <w:rPr>
          <w:sz w:val="20"/>
          <w:szCs w:val="20"/>
        </w:rPr>
        <w:t xml:space="preserve"> Τ</w:t>
      </w:r>
      <w:r w:rsidR="00404E5A" w:rsidRPr="0060217C">
        <w:rPr>
          <w:sz w:val="20"/>
          <w:szCs w:val="20"/>
        </w:rPr>
        <w:t>ακτοποίηση στο ξενοδοχείο</w:t>
      </w:r>
      <w:r w:rsidR="00404E5A">
        <w:rPr>
          <w:sz w:val="20"/>
          <w:szCs w:val="20"/>
        </w:rPr>
        <w:t xml:space="preserve">. </w:t>
      </w:r>
      <w:r w:rsidR="006E3314">
        <w:rPr>
          <w:sz w:val="20"/>
          <w:szCs w:val="20"/>
        </w:rPr>
        <w:t>Και γ</w:t>
      </w:r>
      <w:r w:rsidR="006E3314" w:rsidRPr="006E3314">
        <w:rPr>
          <w:sz w:val="20"/>
          <w:szCs w:val="20"/>
        </w:rPr>
        <w:t>ια όσους επιθυμούν να γνωρίσουν τη γοητεία της φωταγωγημένης "Αιώνιας Πόλης", προσφέρεται μια προαιρετική πανοραμική περιήγηση (με επιπλέον κόστος), που αποκαλύπτει τη μοναδική βραδινή ομορφιά της Ρώμης.»</w:t>
      </w:r>
      <w:r w:rsidR="00404E5A">
        <w:rPr>
          <w:sz w:val="20"/>
          <w:szCs w:val="20"/>
        </w:rPr>
        <w:t xml:space="preserve"> </w:t>
      </w:r>
    </w:p>
    <w:p w14:paraId="133A7FAC" w14:textId="77777777" w:rsidR="00C66ABB" w:rsidRPr="0060217C" w:rsidRDefault="00C66ABB" w:rsidP="00C66ABB">
      <w:pPr>
        <w:ind w:left="-426" w:right="-240" w:hanging="142"/>
        <w:rPr>
          <w:sz w:val="20"/>
          <w:szCs w:val="20"/>
        </w:rPr>
      </w:pPr>
    </w:p>
    <w:p w14:paraId="3FBE45DF" w14:textId="5594EBE5" w:rsidR="00EB5934" w:rsidRDefault="00D96FBF" w:rsidP="00EB5934">
      <w:pPr>
        <w:ind w:left="-426" w:right="-240"/>
        <w:rPr>
          <w:b/>
          <w:bCs/>
          <w:sz w:val="20"/>
          <w:szCs w:val="20"/>
        </w:rPr>
      </w:pPr>
      <w:r w:rsidRPr="0060217C">
        <w:rPr>
          <w:b/>
          <w:bCs/>
          <w:sz w:val="20"/>
          <w:szCs w:val="20"/>
        </w:rPr>
        <w:t xml:space="preserve">​2η Ημέρα: Ρώμη – </w:t>
      </w:r>
      <w:r w:rsidR="00EB5934">
        <w:rPr>
          <w:b/>
          <w:bCs/>
          <w:sz w:val="20"/>
          <w:szCs w:val="20"/>
        </w:rPr>
        <w:t xml:space="preserve"> </w:t>
      </w:r>
      <w:r w:rsidR="00EB5934" w:rsidRPr="004C7824">
        <w:rPr>
          <w:b/>
          <w:bCs/>
          <w:sz w:val="20"/>
          <w:szCs w:val="20"/>
        </w:rPr>
        <w:t>«</w:t>
      </w:r>
      <w:r w:rsidR="00EB5934">
        <w:rPr>
          <w:b/>
          <w:bCs/>
          <w:sz w:val="20"/>
          <w:szCs w:val="20"/>
        </w:rPr>
        <w:t>Π</w:t>
      </w:r>
      <w:r w:rsidR="00EB5934" w:rsidRPr="0060217C">
        <w:rPr>
          <w:b/>
          <w:bCs/>
          <w:sz w:val="20"/>
          <w:szCs w:val="20"/>
        </w:rPr>
        <w:t>όλη &amp; ζωντανό μουσείο»</w:t>
      </w:r>
    </w:p>
    <w:p w14:paraId="09A08C43" w14:textId="1CEE9FD2" w:rsidR="00EB5934" w:rsidRDefault="00EB5934" w:rsidP="00C66ABB">
      <w:pPr>
        <w:ind w:left="-426" w:right="-240"/>
        <w:rPr>
          <w:sz w:val="20"/>
          <w:szCs w:val="20"/>
        </w:rPr>
      </w:pPr>
      <w:r>
        <w:rPr>
          <w:sz w:val="20"/>
          <w:szCs w:val="20"/>
        </w:rPr>
        <w:t xml:space="preserve">  Μετά το πρωινό</w:t>
      </w:r>
      <w:r w:rsidRPr="0060217C">
        <w:rPr>
          <w:sz w:val="20"/>
          <w:szCs w:val="20"/>
        </w:rPr>
        <w:t xml:space="preserve"> ξεκινάμε </w:t>
      </w:r>
      <w:r w:rsidR="00FB38D1" w:rsidRPr="00FB38D1">
        <w:rPr>
          <w:sz w:val="20"/>
          <w:szCs w:val="20"/>
        </w:rPr>
        <w:t>ξεκινά με πρωινή αναχώρηση και επίκεντρο το </w:t>
      </w:r>
      <w:r w:rsidR="00FB38D1" w:rsidRPr="00FB38D1">
        <w:rPr>
          <w:b/>
          <w:bCs/>
          <w:sz w:val="20"/>
          <w:szCs w:val="20"/>
        </w:rPr>
        <w:t>Βατικανό</w:t>
      </w:r>
      <w:r w:rsidR="00FB38D1" w:rsidRPr="00FB38D1">
        <w:rPr>
          <w:sz w:val="20"/>
          <w:szCs w:val="20"/>
        </w:rPr>
        <w:t>, το μικρότερο κράτος του κόσμου, που αποτελεί έναν παγκόσμιο θησαυρό ιστορίας και τέχνης</w:t>
      </w:r>
      <w:r w:rsidR="00FB38D1">
        <w:rPr>
          <w:sz w:val="20"/>
          <w:szCs w:val="20"/>
        </w:rPr>
        <w:t>. Δ</w:t>
      </w:r>
      <w:r w:rsidR="00FB38D1" w:rsidRPr="00FB38D1">
        <w:rPr>
          <w:sz w:val="20"/>
          <w:szCs w:val="20"/>
        </w:rPr>
        <w:t>ιασχίζο</w:t>
      </w:r>
      <w:r w:rsidR="00FB38D1">
        <w:rPr>
          <w:sz w:val="20"/>
          <w:szCs w:val="20"/>
        </w:rPr>
        <w:t>υμε</w:t>
      </w:r>
      <w:r w:rsidR="00FB38D1" w:rsidRPr="00FB38D1">
        <w:rPr>
          <w:sz w:val="20"/>
          <w:szCs w:val="20"/>
        </w:rPr>
        <w:t xml:space="preserve"> την εντυπωσιακή Αίθουσα των Γεωγραφικών Χαρτών και τις Αίθουσες του Ραφαήλ, με τελικό προορισμό την εμβληματική </w:t>
      </w:r>
      <w:r w:rsidR="00FB38D1" w:rsidRPr="00FB38D1">
        <w:rPr>
          <w:b/>
          <w:bCs/>
          <w:sz w:val="20"/>
          <w:szCs w:val="20"/>
        </w:rPr>
        <w:t xml:space="preserve">Καπέλα </w:t>
      </w:r>
      <w:proofErr w:type="spellStart"/>
      <w:r w:rsidR="00FB38D1" w:rsidRPr="00FB38D1">
        <w:rPr>
          <w:b/>
          <w:bCs/>
          <w:sz w:val="20"/>
          <w:szCs w:val="20"/>
        </w:rPr>
        <w:t>Σιστίνα</w:t>
      </w:r>
      <w:proofErr w:type="spellEnd"/>
      <w:r w:rsidR="00FB38D1" w:rsidRPr="00FB38D1">
        <w:rPr>
          <w:sz w:val="20"/>
          <w:szCs w:val="20"/>
        </w:rPr>
        <w:t>. Εκεί, κάτω από τις συγκλονιστικές νωπογραφίες του Μιχαήλ Αγγέλου, η εμπειρία κορυφώνεται, ενώ ακολουθεί η επίσκεψη στη </w:t>
      </w:r>
      <w:r w:rsidR="00FB38D1" w:rsidRPr="00FB38D1">
        <w:rPr>
          <w:b/>
          <w:bCs/>
          <w:sz w:val="20"/>
          <w:szCs w:val="20"/>
        </w:rPr>
        <w:t>Βασιλική του Αγίου Πέτρου</w:t>
      </w:r>
      <w:r w:rsidR="00FB38D1" w:rsidRPr="00FB38D1">
        <w:rPr>
          <w:sz w:val="20"/>
          <w:szCs w:val="20"/>
        </w:rPr>
        <w:t> για να θαυμάσουμε την περίφημη «Πιετά» και τη μεγαλοπρεπή πλατεία.</w:t>
      </w:r>
      <w:r w:rsidR="00FB38D1">
        <w:rPr>
          <w:sz w:val="20"/>
          <w:szCs w:val="20"/>
        </w:rPr>
        <w:t xml:space="preserve"> </w:t>
      </w:r>
      <w:r w:rsidR="00B118F4">
        <w:rPr>
          <w:sz w:val="20"/>
          <w:szCs w:val="20"/>
        </w:rPr>
        <w:t xml:space="preserve"> </w:t>
      </w:r>
      <w:r w:rsidR="00B118F4" w:rsidRPr="00B118F4">
        <w:rPr>
          <w:sz w:val="20"/>
          <w:szCs w:val="20"/>
        </w:rPr>
        <w:t>Η περιήγησή μας συνεχίζεται στην καρδιά της Ρώμης, όπου επισκεπτόμαστε το επιβλητικό </w:t>
      </w:r>
      <w:proofErr w:type="spellStart"/>
      <w:r w:rsidR="00B118F4" w:rsidRPr="00B118F4">
        <w:rPr>
          <w:b/>
          <w:bCs/>
          <w:sz w:val="20"/>
          <w:szCs w:val="20"/>
        </w:rPr>
        <w:t>Πάνθεον</w:t>
      </w:r>
      <w:proofErr w:type="spellEnd"/>
      <w:r w:rsidR="00B118F4" w:rsidRPr="00B118F4">
        <w:rPr>
          <w:sz w:val="20"/>
          <w:szCs w:val="20"/>
        </w:rPr>
        <w:t>, το αρχαίο οικοδόμημα με τον εντυπωσιακό θόλο, καθώς και τη διάσημη </w:t>
      </w:r>
      <w:r w:rsidR="00B118F4" w:rsidRPr="00B118F4">
        <w:rPr>
          <w:b/>
          <w:bCs/>
          <w:sz w:val="20"/>
          <w:szCs w:val="20"/>
        </w:rPr>
        <w:t xml:space="preserve">Φοντάνα ντι </w:t>
      </w:r>
      <w:proofErr w:type="spellStart"/>
      <w:r w:rsidR="00B118F4" w:rsidRPr="00B118F4">
        <w:rPr>
          <w:b/>
          <w:bCs/>
          <w:sz w:val="20"/>
          <w:szCs w:val="20"/>
        </w:rPr>
        <w:t>Τρέβι</w:t>
      </w:r>
      <w:proofErr w:type="spellEnd"/>
      <w:r w:rsidR="00B118F4" w:rsidRPr="00B118F4">
        <w:rPr>
          <w:sz w:val="20"/>
          <w:szCs w:val="20"/>
        </w:rPr>
        <w:t>, το αριστούργημα του μπαρόκ όπου τηρούμε το παραδοσιακό έθιμο με το νόμισμα στην κρήνη. Μετά το γεύμα μας, θα έχουμε </w:t>
      </w:r>
      <w:r w:rsidR="00B118F4" w:rsidRPr="00B118F4">
        <w:rPr>
          <w:b/>
          <w:bCs/>
          <w:sz w:val="20"/>
          <w:szCs w:val="20"/>
        </w:rPr>
        <w:t>ελεύθερο χρόνο</w:t>
      </w:r>
      <w:r w:rsidR="00B118F4" w:rsidRPr="00B118F4">
        <w:rPr>
          <w:sz w:val="20"/>
          <w:szCs w:val="20"/>
        </w:rPr>
        <w:t xml:space="preserve"> για μια βόλτα στα γραφικά σοκάκια της πόλης, την Piazza </w:t>
      </w:r>
      <w:proofErr w:type="spellStart"/>
      <w:r w:rsidR="00B118F4" w:rsidRPr="00B118F4">
        <w:rPr>
          <w:sz w:val="20"/>
          <w:szCs w:val="20"/>
        </w:rPr>
        <w:t>Navona</w:t>
      </w:r>
      <w:proofErr w:type="spellEnd"/>
      <w:r w:rsidR="00B118F4" w:rsidRPr="00B118F4">
        <w:rPr>
          <w:sz w:val="20"/>
          <w:szCs w:val="20"/>
        </w:rPr>
        <w:t xml:space="preserve"> ή για τα αναμνηστικά μας δώρα. </w:t>
      </w:r>
    </w:p>
    <w:p w14:paraId="097606D2" w14:textId="77777777" w:rsidR="00C66ABB" w:rsidRDefault="00C66ABB" w:rsidP="00C66ABB">
      <w:pPr>
        <w:ind w:left="-426" w:right="-240"/>
        <w:rPr>
          <w:sz w:val="20"/>
          <w:szCs w:val="20"/>
        </w:rPr>
      </w:pPr>
    </w:p>
    <w:p w14:paraId="3D969181" w14:textId="270BC565" w:rsidR="00D96FBF" w:rsidRPr="001F64E0" w:rsidRDefault="00D96FBF" w:rsidP="00EB5934">
      <w:pPr>
        <w:ind w:left="-426" w:right="-240"/>
        <w:rPr>
          <w:b/>
          <w:bCs/>
          <w:sz w:val="20"/>
          <w:szCs w:val="20"/>
        </w:rPr>
      </w:pPr>
      <w:r w:rsidRPr="0060217C">
        <w:rPr>
          <w:b/>
          <w:bCs/>
          <w:sz w:val="20"/>
          <w:szCs w:val="20"/>
        </w:rPr>
        <w:t>3η Ημέρα: Ρώμη – Σιένα</w:t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 w:rsidRPr="00BE61B0">
        <w:rPr>
          <w:b/>
          <w:bCs/>
          <w:sz w:val="20"/>
          <w:szCs w:val="20"/>
        </w:rPr>
        <w:softHyphen/>
      </w:r>
      <w:r w:rsidRPr="0060217C">
        <w:rPr>
          <w:b/>
          <w:bCs/>
          <w:sz w:val="20"/>
          <w:szCs w:val="20"/>
        </w:rPr>
        <w:t xml:space="preserve"> – </w:t>
      </w:r>
      <w:r>
        <w:rPr>
          <w:b/>
          <w:bCs/>
          <w:sz w:val="20"/>
          <w:szCs w:val="20"/>
        </w:rPr>
        <w:t>Περιήγηση πόλης</w:t>
      </w:r>
      <w:r w:rsidRPr="00375395">
        <w:rPr>
          <w:b/>
          <w:bCs/>
          <w:sz w:val="20"/>
          <w:szCs w:val="20"/>
        </w:rPr>
        <w:t xml:space="preserve"> </w:t>
      </w:r>
      <w:r w:rsidRPr="0060217C">
        <w:rPr>
          <w:b/>
          <w:bCs/>
          <w:sz w:val="20"/>
          <w:szCs w:val="20"/>
        </w:rPr>
        <w:t xml:space="preserve">– </w:t>
      </w:r>
      <w:r>
        <w:rPr>
          <w:b/>
          <w:bCs/>
          <w:sz w:val="20"/>
          <w:szCs w:val="20"/>
        </w:rPr>
        <w:t>Μοντεκατίνι «στο μεσαιωνικό κόσμημα της Τοσκάνης»</w:t>
      </w:r>
    </w:p>
    <w:p w14:paraId="5458CEAA" w14:textId="77777777" w:rsidR="00D96FBF" w:rsidRPr="0060217C" w:rsidRDefault="00D96FBF" w:rsidP="00EB5934">
      <w:pPr>
        <w:ind w:left="-426" w:right="-240"/>
        <w:rPr>
          <w:sz w:val="20"/>
          <w:szCs w:val="20"/>
        </w:rPr>
      </w:pPr>
      <w:r>
        <w:rPr>
          <w:sz w:val="20"/>
          <w:szCs w:val="20"/>
        </w:rPr>
        <w:t xml:space="preserve">  Π</w:t>
      </w:r>
      <w:r w:rsidRPr="0060217C">
        <w:rPr>
          <w:sz w:val="20"/>
          <w:szCs w:val="20"/>
        </w:rPr>
        <w:t>ρωινό</w:t>
      </w:r>
      <w:r>
        <w:rPr>
          <w:sz w:val="20"/>
          <w:szCs w:val="20"/>
        </w:rPr>
        <w:t xml:space="preserve"> και στη συνέχεια θα</w:t>
      </w:r>
      <w:r w:rsidRPr="0060217C">
        <w:rPr>
          <w:sz w:val="20"/>
          <w:szCs w:val="20"/>
        </w:rPr>
        <w:t xml:space="preserve"> αναχωρ</w:t>
      </w:r>
      <w:r>
        <w:rPr>
          <w:sz w:val="20"/>
          <w:szCs w:val="20"/>
        </w:rPr>
        <w:t>ήσ</w:t>
      </w:r>
      <w:r w:rsidRPr="0060217C">
        <w:rPr>
          <w:sz w:val="20"/>
          <w:szCs w:val="20"/>
        </w:rPr>
        <w:t>ο</w:t>
      </w:r>
      <w:r>
        <w:rPr>
          <w:sz w:val="20"/>
          <w:szCs w:val="20"/>
        </w:rPr>
        <w:t>υ</w:t>
      </w:r>
      <w:r w:rsidRPr="0060217C">
        <w:rPr>
          <w:sz w:val="20"/>
          <w:szCs w:val="20"/>
        </w:rPr>
        <w:t xml:space="preserve">με για τη </w:t>
      </w:r>
      <w:r>
        <w:rPr>
          <w:sz w:val="20"/>
          <w:szCs w:val="20"/>
        </w:rPr>
        <w:t>πόλη μουσείο, την</w:t>
      </w:r>
      <w:r w:rsidRPr="0060217C">
        <w:rPr>
          <w:sz w:val="20"/>
          <w:szCs w:val="20"/>
        </w:rPr>
        <w:t xml:space="preserve"> Σιένα. </w:t>
      </w:r>
      <w:r>
        <w:rPr>
          <w:sz w:val="20"/>
          <w:szCs w:val="20"/>
        </w:rPr>
        <w:t xml:space="preserve">Άφιξη στην πόλη που είναι μοιρασμένη σε δεκαεπτά </w:t>
      </w:r>
      <w:proofErr w:type="spellStart"/>
      <w:r w:rsidRPr="0060217C">
        <w:rPr>
          <w:sz w:val="20"/>
          <w:szCs w:val="20"/>
        </w:rPr>
        <w:t>Contrada</w:t>
      </w:r>
      <w:proofErr w:type="spellEnd"/>
      <w:r w:rsidRPr="0060217C">
        <w:rPr>
          <w:sz w:val="20"/>
          <w:szCs w:val="20"/>
        </w:rPr>
        <w:t xml:space="preserve"> (γειτονι</w:t>
      </w:r>
      <w:r>
        <w:rPr>
          <w:sz w:val="20"/>
          <w:szCs w:val="20"/>
        </w:rPr>
        <w:t>ές</w:t>
      </w:r>
      <w:r w:rsidRPr="0060217C">
        <w:rPr>
          <w:sz w:val="20"/>
          <w:szCs w:val="20"/>
        </w:rPr>
        <w:t>)</w:t>
      </w:r>
      <w:r>
        <w:rPr>
          <w:sz w:val="20"/>
          <w:szCs w:val="20"/>
        </w:rPr>
        <w:t xml:space="preserve"> και η κάθε μια από αυτές έχει το όνομα ενός ζώου ή κάποιου αντικειμένου</w:t>
      </w:r>
      <w:r w:rsidRPr="0060217C">
        <w:rPr>
          <w:sz w:val="20"/>
          <w:szCs w:val="20"/>
        </w:rPr>
        <w:t xml:space="preserve">. Η </w:t>
      </w:r>
      <w:r>
        <w:rPr>
          <w:sz w:val="20"/>
          <w:szCs w:val="20"/>
        </w:rPr>
        <w:t>κουκλίστικη αυτή επαρχιακή πόλη έχει μια αύρα αλλοτινής εποχής που οφείλεται εξ’ ολοκλήρου στην αρχιτεκτονική της που έχει διατηρηθεί ανέπαφη! Ε</w:t>
      </w:r>
      <w:r w:rsidRPr="0060217C">
        <w:rPr>
          <w:sz w:val="20"/>
          <w:szCs w:val="20"/>
        </w:rPr>
        <w:t>λεύθερο</w:t>
      </w:r>
      <w:r>
        <w:rPr>
          <w:sz w:val="20"/>
          <w:szCs w:val="20"/>
        </w:rPr>
        <w:t>ς</w:t>
      </w:r>
      <w:r w:rsidRPr="0060217C">
        <w:rPr>
          <w:sz w:val="20"/>
          <w:szCs w:val="20"/>
        </w:rPr>
        <w:t xml:space="preserve"> χρόνο</w:t>
      </w:r>
      <w:r>
        <w:rPr>
          <w:sz w:val="20"/>
          <w:szCs w:val="20"/>
        </w:rPr>
        <w:t>ς</w:t>
      </w:r>
      <w:r w:rsidRPr="0060217C">
        <w:rPr>
          <w:sz w:val="20"/>
          <w:szCs w:val="20"/>
        </w:rPr>
        <w:t xml:space="preserve"> για καφέ και γεύμα</w:t>
      </w:r>
      <w:r w:rsidRPr="00477BB5">
        <w:rPr>
          <w:sz w:val="20"/>
          <w:szCs w:val="20"/>
        </w:rPr>
        <w:t xml:space="preserve">. </w:t>
      </w:r>
      <w:r>
        <w:rPr>
          <w:sz w:val="20"/>
          <w:szCs w:val="20"/>
        </w:rPr>
        <w:t>Στη συνέχεια</w:t>
      </w:r>
      <w:r w:rsidRPr="0060217C">
        <w:rPr>
          <w:sz w:val="20"/>
          <w:szCs w:val="20"/>
        </w:rPr>
        <w:t xml:space="preserve"> αναχώρηση για τ</w:t>
      </w:r>
      <w:r>
        <w:rPr>
          <w:sz w:val="20"/>
          <w:szCs w:val="20"/>
        </w:rPr>
        <w:t>ο</w:t>
      </w:r>
      <w:r w:rsidRPr="0060217C">
        <w:rPr>
          <w:sz w:val="20"/>
          <w:szCs w:val="20"/>
        </w:rPr>
        <w:t xml:space="preserve"> </w:t>
      </w:r>
      <w:r w:rsidRPr="00477BB5">
        <w:rPr>
          <w:sz w:val="20"/>
          <w:szCs w:val="20"/>
        </w:rPr>
        <w:t>Μοντεκατίνι</w:t>
      </w:r>
      <w:r w:rsidRPr="0060217C">
        <w:rPr>
          <w:sz w:val="20"/>
          <w:szCs w:val="20"/>
        </w:rPr>
        <w:t>, την ονομαστή λουτρόπολη της Τοσκάνης. Τακτοποίηση στο ξενοδοχείο και διανυκτέρευση</w:t>
      </w:r>
      <w:r>
        <w:rPr>
          <w:sz w:val="20"/>
          <w:szCs w:val="20"/>
        </w:rPr>
        <w:t xml:space="preserve"> σ</w:t>
      </w:r>
      <w:r w:rsidRPr="0060217C">
        <w:rPr>
          <w:sz w:val="20"/>
          <w:szCs w:val="20"/>
        </w:rPr>
        <w:t>τ</w:t>
      </w:r>
      <w:r>
        <w:rPr>
          <w:sz w:val="20"/>
          <w:szCs w:val="20"/>
        </w:rPr>
        <w:t>ο</w:t>
      </w:r>
      <w:r w:rsidRPr="0060217C">
        <w:rPr>
          <w:sz w:val="20"/>
          <w:szCs w:val="20"/>
        </w:rPr>
        <w:t xml:space="preserve"> </w:t>
      </w:r>
      <w:r w:rsidRPr="00477BB5">
        <w:rPr>
          <w:sz w:val="20"/>
          <w:szCs w:val="20"/>
        </w:rPr>
        <w:t>Μοντεκατίνι</w:t>
      </w:r>
      <w:r w:rsidRPr="0060217C">
        <w:rPr>
          <w:sz w:val="20"/>
          <w:szCs w:val="20"/>
        </w:rPr>
        <w:t>.</w:t>
      </w:r>
    </w:p>
    <w:p w14:paraId="6DFD3090" w14:textId="77777777" w:rsidR="00D96FBF" w:rsidRPr="0060217C" w:rsidRDefault="00D96FBF" w:rsidP="00EB5934">
      <w:pPr>
        <w:ind w:left="-426" w:right="-240"/>
        <w:rPr>
          <w:sz w:val="20"/>
          <w:szCs w:val="20"/>
        </w:rPr>
      </w:pPr>
    </w:p>
    <w:p w14:paraId="253CF83B" w14:textId="77777777" w:rsidR="00D96FBF" w:rsidRPr="0060217C" w:rsidRDefault="00D96FBF" w:rsidP="00EB5934">
      <w:pPr>
        <w:ind w:left="-426" w:right="-240"/>
        <w:rPr>
          <w:b/>
          <w:bCs/>
          <w:sz w:val="20"/>
          <w:szCs w:val="20"/>
        </w:rPr>
      </w:pPr>
      <w:r w:rsidRPr="0060217C">
        <w:rPr>
          <w:sz w:val="20"/>
          <w:szCs w:val="20"/>
        </w:rPr>
        <w:t>​</w:t>
      </w:r>
      <w:r w:rsidRPr="0060217C">
        <w:rPr>
          <w:b/>
          <w:bCs/>
          <w:sz w:val="20"/>
          <w:szCs w:val="20"/>
        </w:rPr>
        <w:t xml:space="preserve">4η Ημέρα: </w:t>
      </w:r>
      <w:r>
        <w:rPr>
          <w:b/>
          <w:bCs/>
          <w:sz w:val="20"/>
          <w:szCs w:val="20"/>
        </w:rPr>
        <w:t xml:space="preserve">Μοντεκατίνι </w:t>
      </w:r>
      <w:r w:rsidRPr="0060217C">
        <w:rPr>
          <w:b/>
          <w:bCs/>
          <w:sz w:val="20"/>
          <w:szCs w:val="20"/>
        </w:rPr>
        <w:t>– Φλωρεντία – Βενετία</w:t>
      </w:r>
      <w:r>
        <w:rPr>
          <w:b/>
          <w:bCs/>
          <w:sz w:val="20"/>
          <w:szCs w:val="20"/>
        </w:rPr>
        <w:t xml:space="preserve"> « ανάμεσα σε Ιστορικούς &amp; καλλιτεχνικούς θησαυρούς »</w:t>
      </w:r>
    </w:p>
    <w:p w14:paraId="7FDEEFA1" w14:textId="36DB2629" w:rsidR="00C66ABB" w:rsidRDefault="00D96FBF" w:rsidP="00C66ABB">
      <w:pPr>
        <w:ind w:left="-426" w:right="-24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60217C">
        <w:rPr>
          <w:sz w:val="20"/>
          <w:szCs w:val="20"/>
        </w:rPr>
        <w:t>Πρωινή αναχώρηση για</w:t>
      </w:r>
      <w:r>
        <w:rPr>
          <w:sz w:val="20"/>
          <w:szCs w:val="20"/>
        </w:rPr>
        <w:t xml:space="preserve"> γενέτειρα της ιταλικής </w:t>
      </w:r>
      <w:r w:rsidRPr="0060217C">
        <w:rPr>
          <w:sz w:val="20"/>
          <w:szCs w:val="20"/>
        </w:rPr>
        <w:t>Αναγέννησης</w:t>
      </w:r>
      <w:r>
        <w:rPr>
          <w:sz w:val="20"/>
          <w:szCs w:val="20"/>
        </w:rPr>
        <w:t xml:space="preserve"> που είναι γνωστή για τις καλές τέχνες και την αρχιτεκτονική</w:t>
      </w:r>
      <w:r w:rsidRPr="0060217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Άφιξη στην </w:t>
      </w:r>
      <w:r w:rsidRPr="005C45C0">
        <w:rPr>
          <w:sz w:val="20"/>
          <w:szCs w:val="20"/>
        </w:rPr>
        <w:t>Φλωρεντία</w:t>
      </w:r>
      <w:r>
        <w:rPr>
          <w:sz w:val="20"/>
          <w:szCs w:val="20"/>
        </w:rPr>
        <w:t xml:space="preserve">. Θα θαυμάσουμε </w:t>
      </w:r>
      <w:r w:rsidRPr="0060217C">
        <w:rPr>
          <w:sz w:val="20"/>
          <w:szCs w:val="20"/>
        </w:rPr>
        <w:t>την εκκλησία του Τίμιου Σταυρού</w:t>
      </w:r>
      <w:r>
        <w:rPr>
          <w:sz w:val="20"/>
          <w:szCs w:val="20"/>
        </w:rPr>
        <w:t xml:space="preserve"> την </w:t>
      </w:r>
      <w:r w:rsidRPr="0060217C">
        <w:rPr>
          <w:sz w:val="20"/>
          <w:szCs w:val="20"/>
        </w:rPr>
        <w:t xml:space="preserve">Σάντα </w:t>
      </w:r>
      <w:proofErr w:type="spellStart"/>
      <w:r w:rsidRPr="0060217C">
        <w:rPr>
          <w:sz w:val="20"/>
          <w:szCs w:val="20"/>
        </w:rPr>
        <w:t>Κρότσε</w:t>
      </w:r>
      <w:proofErr w:type="spellEnd"/>
      <w:r w:rsidRPr="0060217C">
        <w:rPr>
          <w:sz w:val="20"/>
          <w:szCs w:val="20"/>
        </w:rPr>
        <w:t xml:space="preserve">, την πιο εντυπωσιακή εκκλησία της </w:t>
      </w:r>
      <w:r w:rsidRPr="005C45C0">
        <w:rPr>
          <w:sz w:val="20"/>
          <w:szCs w:val="20"/>
        </w:rPr>
        <w:t>Φλωρεντίας</w:t>
      </w:r>
      <w:r w:rsidRPr="0060217C">
        <w:rPr>
          <w:sz w:val="20"/>
          <w:szCs w:val="20"/>
        </w:rPr>
        <w:t xml:space="preserve"> και τόπο</w:t>
      </w:r>
      <w:r>
        <w:rPr>
          <w:sz w:val="20"/>
          <w:szCs w:val="20"/>
        </w:rPr>
        <w:t>ς</w:t>
      </w:r>
      <w:r w:rsidRPr="0060217C">
        <w:rPr>
          <w:sz w:val="20"/>
          <w:szCs w:val="20"/>
        </w:rPr>
        <w:t xml:space="preserve"> ταφής 270 επιφανών </w:t>
      </w:r>
      <w:proofErr w:type="spellStart"/>
      <w:r w:rsidRPr="005C45C0">
        <w:rPr>
          <w:sz w:val="20"/>
          <w:szCs w:val="20"/>
        </w:rPr>
        <w:t>Φλωρεντί</w:t>
      </w:r>
      <w:r>
        <w:rPr>
          <w:sz w:val="20"/>
          <w:szCs w:val="20"/>
        </w:rPr>
        <w:t>νων</w:t>
      </w:r>
      <w:proofErr w:type="spellEnd"/>
      <w:r w:rsidRPr="0060217C">
        <w:rPr>
          <w:sz w:val="20"/>
          <w:szCs w:val="20"/>
        </w:rPr>
        <w:t xml:space="preserve">, ανάμεσά </w:t>
      </w:r>
      <w:r>
        <w:rPr>
          <w:sz w:val="20"/>
          <w:szCs w:val="20"/>
        </w:rPr>
        <w:t xml:space="preserve">στους οποίους ο </w:t>
      </w:r>
      <w:r w:rsidRPr="0060217C">
        <w:rPr>
          <w:sz w:val="20"/>
          <w:szCs w:val="20"/>
        </w:rPr>
        <w:t xml:space="preserve"> Γαλιλαίος, Μιχαήλ Άγγελος και </w:t>
      </w:r>
      <w:proofErr w:type="spellStart"/>
      <w:r w:rsidRPr="0060217C">
        <w:rPr>
          <w:sz w:val="20"/>
          <w:szCs w:val="20"/>
        </w:rPr>
        <w:t>Μακιαβέλι</w:t>
      </w:r>
      <w:proofErr w:type="spellEnd"/>
      <w:r w:rsidRPr="0060217C">
        <w:rPr>
          <w:sz w:val="20"/>
          <w:szCs w:val="20"/>
        </w:rPr>
        <w:t xml:space="preserve">. Θα </w:t>
      </w:r>
      <w:r>
        <w:rPr>
          <w:sz w:val="20"/>
          <w:szCs w:val="20"/>
        </w:rPr>
        <w:t>δούμε την</w:t>
      </w:r>
      <w:r w:rsidRPr="0060217C">
        <w:rPr>
          <w:sz w:val="20"/>
          <w:szCs w:val="20"/>
        </w:rPr>
        <w:t xml:space="preserve"> γέφυρα Πόντε </w:t>
      </w:r>
      <w:proofErr w:type="spellStart"/>
      <w:r w:rsidRPr="0060217C">
        <w:rPr>
          <w:sz w:val="20"/>
          <w:szCs w:val="20"/>
        </w:rPr>
        <w:t>Βέκιο</w:t>
      </w:r>
      <w:proofErr w:type="spellEnd"/>
      <w:r>
        <w:rPr>
          <w:sz w:val="20"/>
          <w:szCs w:val="20"/>
        </w:rPr>
        <w:t>,</w:t>
      </w:r>
      <w:r w:rsidRPr="0060217C">
        <w:rPr>
          <w:sz w:val="20"/>
          <w:szCs w:val="20"/>
        </w:rPr>
        <w:t xml:space="preserve"> με τα</w:t>
      </w:r>
      <w:r>
        <w:rPr>
          <w:sz w:val="20"/>
          <w:szCs w:val="20"/>
        </w:rPr>
        <w:t xml:space="preserve"> </w:t>
      </w:r>
      <w:r w:rsidRPr="0060217C">
        <w:rPr>
          <w:sz w:val="20"/>
          <w:szCs w:val="20"/>
        </w:rPr>
        <w:t>σπ</w:t>
      </w:r>
      <w:r>
        <w:rPr>
          <w:sz w:val="20"/>
          <w:szCs w:val="20"/>
        </w:rPr>
        <w:t>ίτια</w:t>
      </w:r>
      <w:r w:rsidRPr="0060217C">
        <w:rPr>
          <w:sz w:val="20"/>
          <w:szCs w:val="20"/>
        </w:rPr>
        <w:t xml:space="preserve"> και τα</w:t>
      </w:r>
      <w:r>
        <w:rPr>
          <w:sz w:val="20"/>
          <w:szCs w:val="20"/>
        </w:rPr>
        <w:t xml:space="preserve"> μαγαζάκια που μοιάζουν να αιωρούνται πάνω από το ποτάμι, μια από τις πιο χαρακτηριστικές εικόνες της </w:t>
      </w:r>
      <w:r w:rsidRPr="005C45C0">
        <w:rPr>
          <w:sz w:val="20"/>
          <w:szCs w:val="20"/>
        </w:rPr>
        <w:t>Φλωρεντίας</w:t>
      </w:r>
      <w:r>
        <w:rPr>
          <w:sz w:val="20"/>
          <w:szCs w:val="20"/>
        </w:rPr>
        <w:t>.</w:t>
      </w:r>
      <w:r w:rsidRPr="0060217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60217C">
        <w:rPr>
          <w:sz w:val="20"/>
          <w:szCs w:val="20"/>
        </w:rPr>
        <w:t xml:space="preserve">Στην Πιάτσα ντε λα </w:t>
      </w:r>
      <w:proofErr w:type="spellStart"/>
      <w:r w:rsidRPr="0060217C">
        <w:rPr>
          <w:sz w:val="20"/>
          <w:szCs w:val="20"/>
        </w:rPr>
        <w:t>Σινιορία</w:t>
      </w:r>
      <w:proofErr w:type="spellEnd"/>
      <w:r w:rsidRPr="0060217C">
        <w:rPr>
          <w:sz w:val="20"/>
          <w:szCs w:val="20"/>
        </w:rPr>
        <w:t xml:space="preserve"> θα δούμε το </w:t>
      </w:r>
      <w:proofErr w:type="spellStart"/>
      <w:r w:rsidRPr="0060217C">
        <w:rPr>
          <w:sz w:val="20"/>
          <w:szCs w:val="20"/>
        </w:rPr>
        <w:t>Παλάτσο</w:t>
      </w:r>
      <w:proofErr w:type="spellEnd"/>
      <w:r w:rsidRPr="0060217C">
        <w:rPr>
          <w:sz w:val="20"/>
          <w:szCs w:val="20"/>
        </w:rPr>
        <w:t xml:space="preserve"> </w:t>
      </w:r>
      <w:proofErr w:type="spellStart"/>
      <w:r w:rsidRPr="0060217C">
        <w:rPr>
          <w:sz w:val="20"/>
          <w:szCs w:val="20"/>
        </w:rPr>
        <w:t>Βέκιο</w:t>
      </w:r>
      <w:proofErr w:type="spellEnd"/>
      <w:r w:rsidRPr="0060217C">
        <w:rPr>
          <w:sz w:val="20"/>
          <w:szCs w:val="20"/>
        </w:rPr>
        <w:t xml:space="preserve">, έδρα </w:t>
      </w:r>
      <w:r>
        <w:rPr>
          <w:sz w:val="20"/>
          <w:szCs w:val="20"/>
        </w:rPr>
        <w:t>της τοπικής</w:t>
      </w:r>
      <w:r w:rsidRPr="0060217C">
        <w:rPr>
          <w:sz w:val="20"/>
          <w:szCs w:val="20"/>
        </w:rPr>
        <w:t xml:space="preserve"> κυβέρνησης </w:t>
      </w:r>
      <w:r>
        <w:rPr>
          <w:sz w:val="20"/>
          <w:szCs w:val="20"/>
        </w:rPr>
        <w:t>επί επτακόσια χρόνια, στο οποίο σήμερα φιλοξενούνται αξιόλογα έργα γλυπτικής  και θα φτάσουμε σ</w:t>
      </w:r>
      <w:r w:rsidRPr="0060217C">
        <w:rPr>
          <w:sz w:val="20"/>
          <w:szCs w:val="20"/>
        </w:rPr>
        <w:t>την Πιάτσα Σαν Τζιοβάνι, όπου βρίσκεται</w:t>
      </w:r>
      <w:r>
        <w:rPr>
          <w:sz w:val="20"/>
          <w:szCs w:val="20"/>
        </w:rPr>
        <w:t xml:space="preserve"> ο τρίτος μεγαλύτερος </w:t>
      </w:r>
      <w:r w:rsidRPr="0060217C">
        <w:rPr>
          <w:sz w:val="20"/>
          <w:szCs w:val="20"/>
        </w:rPr>
        <w:t>καθεδρικός ναός</w:t>
      </w:r>
      <w:r>
        <w:rPr>
          <w:sz w:val="20"/>
          <w:szCs w:val="20"/>
        </w:rPr>
        <w:t xml:space="preserve"> στην Ευρώπη, η</w:t>
      </w:r>
      <w:r w:rsidRPr="0060217C">
        <w:rPr>
          <w:sz w:val="20"/>
          <w:szCs w:val="20"/>
        </w:rPr>
        <w:t xml:space="preserve"> Σάντα Μαρία Ντελ </w:t>
      </w:r>
      <w:proofErr w:type="spellStart"/>
      <w:r w:rsidRPr="0060217C">
        <w:rPr>
          <w:sz w:val="20"/>
          <w:szCs w:val="20"/>
        </w:rPr>
        <w:t>Φιόρε</w:t>
      </w:r>
      <w:proofErr w:type="spellEnd"/>
      <w:r>
        <w:rPr>
          <w:sz w:val="20"/>
          <w:szCs w:val="20"/>
        </w:rPr>
        <w:t>,</w:t>
      </w:r>
      <w:r w:rsidRPr="0060217C">
        <w:rPr>
          <w:sz w:val="20"/>
          <w:szCs w:val="20"/>
        </w:rPr>
        <w:t xml:space="preserve"> με τον περίφημο τρούλο του </w:t>
      </w:r>
      <w:proofErr w:type="spellStart"/>
      <w:r w:rsidRPr="0060217C">
        <w:rPr>
          <w:sz w:val="20"/>
          <w:szCs w:val="20"/>
        </w:rPr>
        <w:t>Μπρουνελέσκι</w:t>
      </w:r>
      <w:proofErr w:type="spellEnd"/>
      <w:r w:rsidRPr="0060217C">
        <w:rPr>
          <w:sz w:val="20"/>
          <w:szCs w:val="20"/>
        </w:rPr>
        <w:t xml:space="preserve"> </w:t>
      </w:r>
      <w:r>
        <w:rPr>
          <w:sz w:val="20"/>
          <w:szCs w:val="20"/>
        </w:rPr>
        <w:t>σήμα κατατεθέν της πόλης</w:t>
      </w:r>
      <w:r w:rsidRPr="0060217C">
        <w:rPr>
          <w:sz w:val="20"/>
          <w:szCs w:val="20"/>
        </w:rPr>
        <w:t>. Αργά το απόγευμα, αναχώρηση για την περιοχή της Βενετίας.</w:t>
      </w:r>
    </w:p>
    <w:p w14:paraId="69F313CC" w14:textId="3F1F2355" w:rsidR="00C66ABB" w:rsidRDefault="00C66ABB" w:rsidP="004E7798">
      <w:pPr>
        <w:ind w:right="-240"/>
        <w:rPr>
          <w:sz w:val="20"/>
          <w:szCs w:val="20"/>
        </w:rPr>
      </w:pPr>
    </w:p>
    <w:p w14:paraId="289B5403" w14:textId="77777777" w:rsidR="004E7798" w:rsidRDefault="004E7798" w:rsidP="004E7798">
      <w:pPr>
        <w:ind w:right="-240"/>
        <w:rPr>
          <w:sz w:val="20"/>
          <w:szCs w:val="20"/>
        </w:rPr>
      </w:pPr>
    </w:p>
    <w:p w14:paraId="42828EDB" w14:textId="77777777" w:rsidR="00C66ABB" w:rsidRPr="00C66ABB" w:rsidRDefault="00C66ABB" w:rsidP="00C66ABB">
      <w:pPr>
        <w:ind w:left="-426" w:right="-240"/>
        <w:rPr>
          <w:sz w:val="20"/>
          <w:szCs w:val="20"/>
        </w:rPr>
      </w:pPr>
    </w:p>
    <w:p w14:paraId="76147AD0" w14:textId="4AD1D95E" w:rsidR="00D96FBF" w:rsidRDefault="00D96FBF" w:rsidP="00EB5934">
      <w:pPr>
        <w:ind w:left="-426" w:right="-240"/>
        <w:rPr>
          <w:b/>
          <w:bCs/>
          <w:sz w:val="20"/>
          <w:szCs w:val="20"/>
        </w:rPr>
      </w:pPr>
      <w:r w:rsidRPr="0060217C">
        <w:rPr>
          <w:b/>
          <w:bCs/>
          <w:sz w:val="20"/>
          <w:szCs w:val="20"/>
        </w:rPr>
        <w:t>5η Ημέρα: Βενετία – Ξενάγηση Πόλης</w:t>
      </w:r>
    </w:p>
    <w:p w14:paraId="6102EDDD" w14:textId="50BA28B9" w:rsidR="00D96FBF" w:rsidRDefault="00D96FBF" w:rsidP="00C66ABB">
      <w:pPr>
        <w:ind w:left="-426" w:right="-24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Πρωινό και αναχωρούμε για την Βενετία. Άφιξη στο </w:t>
      </w:r>
      <w:proofErr w:type="spellStart"/>
      <w:r>
        <w:rPr>
          <w:sz w:val="20"/>
          <w:szCs w:val="20"/>
        </w:rPr>
        <w:t>Τρογκέτο</w:t>
      </w:r>
      <w:proofErr w:type="spellEnd"/>
      <w:r>
        <w:rPr>
          <w:sz w:val="20"/>
          <w:szCs w:val="20"/>
        </w:rPr>
        <w:t xml:space="preserve">, για να πάρουμε το </w:t>
      </w:r>
      <w:proofErr w:type="spellStart"/>
      <w:r w:rsidRPr="0060217C">
        <w:rPr>
          <w:sz w:val="20"/>
          <w:szCs w:val="20"/>
        </w:rPr>
        <w:t>βαπορέτο</w:t>
      </w:r>
      <w:proofErr w:type="spellEnd"/>
      <w:r w:rsidRPr="0060217C">
        <w:rPr>
          <w:sz w:val="20"/>
          <w:szCs w:val="20"/>
        </w:rPr>
        <w:t xml:space="preserve"> (</w:t>
      </w:r>
      <w:r>
        <w:rPr>
          <w:sz w:val="20"/>
          <w:szCs w:val="20"/>
        </w:rPr>
        <w:t>εισιτήρια</w:t>
      </w:r>
      <w:r w:rsidRPr="0060217C">
        <w:rPr>
          <w:sz w:val="20"/>
          <w:szCs w:val="20"/>
        </w:rPr>
        <w:t xml:space="preserve"> εξ ιδίων) για την Πλατεία του Αγίου Μάρκου</w:t>
      </w:r>
      <w:r>
        <w:rPr>
          <w:sz w:val="20"/>
          <w:szCs w:val="20"/>
        </w:rPr>
        <w:t>. Άφιξη και ξεκινάμε τη ξενάγηση μας</w:t>
      </w:r>
      <w:r w:rsidRPr="0060217C">
        <w:rPr>
          <w:sz w:val="20"/>
          <w:szCs w:val="20"/>
        </w:rPr>
        <w:t>.</w:t>
      </w:r>
      <w:r>
        <w:rPr>
          <w:sz w:val="20"/>
          <w:szCs w:val="20"/>
        </w:rPr>
        <w:t xml:space="preserve"> Πρόκειται για μια πόλη-μουσείο, μια πόλη που ο χρόνος φαίνεται να σταμάτησε κάπου εκεί στα χρόνια της Αναγέννησης. Στη διάρκεια της βόλτας μας θα θαυμάσουμε την φημισμένη πλατεία του Αγίου Μάρκου, το « Ωραιότερο Σαλόνι του κόσμου » κατά το Ναπολέοντα όπου</w:t>
      </w:r>
      <w:r w:rsidRPr="0060217C">
        <w:rPr>
          <w:sz w:val="20"/>
          <w:szCs w:val="20"/>
        </w:rPr>
        <w:t xml:space="preserve"> </w:t>
      </w:r>
      <w:r>
        <w:rPr>
          <w:sz w:val="20"/>
          <w:szCs w:val="20"/>
        </w:rPr>
        <w:t>θ</w:t>
      </w:r>
      <w:r w:rsidRPr="0060217C">
        <w:rPr>
          <w:sz w:val="20"/>
          <w:szCs w:val="20"/>
        </w:rPr>
        <w:t xml:space="preserve">α </w:t>
      </w:r>
      <w:r>
        <w:rPr>
          <w:sz w:val="20"/>
          <w:szCs w:val="20"/>
        </w:rPr>
        <w:t>δούμε</w:t>
      </w:r>
      <w:r w:rsidRPr="0060217C">
        <w:rPr>
          <w:sz w:val="20"/>
          <w:szCs w:val="20"/>
        </w:rPr>
        <w:t xml:space="preserve"> την ομώνυμη εκκλησία</w:t>
      </w:r>
      <w:r>
        <w:rPr>
          <w:sz w:val="20"/>
          <w:szCs w:val="20"/>
        </w:rPr>
        <w:t xml:space="preserve">, </w:t>
      </w:r>
      <w:r w:rsidRPr="0060217C">
        <w:rPr>
          <w:sz w:val="20"/>
          <w:szCs w:val="20"/>
        </w:rPr>
        <w:t xml:space="preserve">το Παλάτι των Δόγηδων, τον Πύργο του </w:t>
      </w:r>
      <w:r>
        <w:rPr>
          <w:sz w:val="20"/>
          <w:szCs w:val="20"/>
        </w:rPr>
        <w:t>Ωρ</w:t>
      </w:r>
      <w:r w:rsidRPr="0060217C">
        <w:rPr>
          <w:sz w:val="20"/>
          <w:szCs w:val="20"/>
        </w:rPr>
        <w:t>ολογ</w:t>
      </w:r>
      <w:r>
        <w:rPr>
          <w:sz w:val="20"/>
          <w:szCs w:val="20"/>
        </w:rPr>
        <w:t>ί</w:t>
      </w:r>
      <w:r w:rsidRPr="0060217C">
        <w:rPr>
          <w:sz w:val="20"/>
          <w:szCs w:val="20"/>
        </w:rPr>
        <w:t>ο</w:t>
      </w:r>
      <w:r>
        <w:rPr>
          <w:sz w:val="20"/>
          <w:szCs w:val="20"/>
        </w:rPr>
        <w:t>υ</w:t>
      </w:r>
      <w:r w:rsidRPr="0060217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και την γέφυρα των Στεναγμών, τις παλιές φυλακές καθώς </w:t>
      </w:r>
      <w:r w:rsidRPr="0060217C">
        <w:rPr>
          <w:sz w:val="20"/>
          <w:szCs w:val="20"/>
        </w:rPr>
        <w:t xml:space="preserve">και την ορθόδοξη </w:t>
      </w:r>
      <w:r>
        <w:rPr>
          <w:sz w:val="20"/>
          <w:szCs w:val="20"/>
        </w:rPr>
        <w:t>Ε</w:t>
      </w:r>
      <w:r w:rsidRPr="0060217C">
        <w:rPr>
          <w:sz w:val="20"/>
          <w:szCs w:val="20"/>
        </w:rPr>
        <w:t>λληνική εκκλησία του Αγίου Γεωργίου</w:t>
      </w:r>
      <w:r>
        <w:rPr>
          <w:sz w:val="20"/>
          <w:szCs w:val="20"/>
        </w:rPr>
        <w:t xml:space="preserve">. </w:t>
      </w:r>
      <w:r w:rsidRPr="0060217C">
        <w:rPr>
          <w:sz w:val="20"/>
          <w:szCs w:val="20"/>
        </w:rPr>
        <w:t xml:space="preserve">Η </w:t>
      </w:r>
      <w:r>
        <w:rPr>
          <w:sz w:val="20"/>
          <w:szCs w:val="20"/>
        </w:rPr>
        <w:t>περιήγηση μας θα ολοκληρωθεί</w:t>
      </w:r>
      <w:r w:rsidRPr="0060217C">
        <w:rPr>
          <w:sz w:val="20"/>
          <w:szCs w:val="20"/>
        </w:rPr>
        <w:t xml:space="preserve"> στη </w:t>
      </w:r>
      <w:r>
        <w:rPr>
          <w:sz w:val="20"/>
          <w:szCs w:val="20"/>
        </w:rPr>
        <w:t>γ</w:t>
      </w:r>
      <w:r w:rsidRPr="0060217C">
        <w:rPr>
          <w:sz w:val="20"/>
          <w:szCs w:val="20"/>
        </w:rPr>
        <w:t xml:space="preserve">έφυρα </w:t>
      </w:r>
      <w:proofErr w:type="spellStart"/>
      <w:r w:rsidRPr="0060217C">
        <w:rPr>
          <w:sz w:val="20"/>
          <w:szCs w:val="20"/>
        </w:rPr>
        <w:t>Ριάλτο</w:t>
      </w:r>
      <w:proofErr w:type="spellEnd"/>
      <w:r>
        <w:rPr>
          <w:sz w:val="20"/>
          <w:szCs w:val="20"/>
        </w:rPr>
        <w:t>, την πιο όμορφη γέφυρα που ενώνει τις δύο όχθες του Μεγάλου καναλιού</w:t>
      </w:r>
      <w:r w:rsidRPr="0060217C">
        <w:rPr>
          <w:sz w:val="20"/>
          <w:szCs w:val="20"/>
        </w:rPr>
        <w:t xml:space="preserve">. Ελεύθερος χρόνος στα </w:t>
      </w:r>
      <w:r>
        <w:rPr>
          <w:sz w:val="20"/>
          <w:szCs w:val="20"/>
        </w:rPr>
        <w:t xml:space="preserve">γραφικά </w:t>
      </w:r>
      <w:r w:rsidRPr="0060217C">
        <w:rPr>
          <w:sz w:val="20"/>
          <w:szCs w:val="20"/>
        </w:rPr>
        <w:t xml:space="preserve">σοκάκια </w:t>
      </w:r>
      <w:r>
        <w:rPr>
          <w:sz w:val="20"/>
          <w:szCs w:val="20"/>
        </w:rPr>
        <w:t xml:space="preserve">της πόλης, όπου θα βρείτε </w:t>
      </w:r>
      <w:r w:rsidRPr="0060217C">
        <w:rPr>
          <w:sz w:val="20"/>
          <w:szCs w:val="20"/>
        </w:rPr>
        <w:t xml:space="preserve">εργαστήρια </w:t>
      </w:r>
      <w:proofErr w:type="spellStart"/>
      <w:r w:rsidRPr="0060217C">
        <w:rPr>
          <w:sz w:val="20"/>
          <w:szCs w:val="20"/>
        </w:rPr>
        <w:t>Μουράνο</w:t>
      </w:r>
      <w:proofErr w:type="spellEnd"/>
      <w:r>
        <w:rPr>
          <w:sz w:val="20"/>
          <w:szCs w:val="20"/>
        </w:rPr>
        <w:t xml:space="preserve"> αλλά και μπουτίκ γνωστών σχεδιαστών.</w:t>
      </w:r>
      <w:r w:rsidRPr="0060217C">
        <w:rPr>
          <w:sz w:val="20"/>
          <w:szCs w:val="20"/>
        </w:rPr>
        <w:t xml:space="preserve"> </w:t>
      </w:r>
      <w:r>
        <w:rPr>
          <w:sz w:val="20"/>
          <w:szCs w:val="20"/>
        </w:rPr>
        <w:t>Για το μεσημεριανό σας φαγητό σας συνιστούμε την</w:t>
      </w:r>
      <w:r w:rsidRPr="0060217C">
        <w:rPr>
          <w:sz w:val="20"/>
          <w:szCs w:val="20"/>
        </w:rPr>
        <w:t xml:space="preserve"> </w:t>
      </w:r>
      <w:proofErr w:type="spellStart"/>
      <w:r w:rsidRPr="0060217C">
        <w:rPr>
          <w:sz w:val="20"/>
          <w:szCs w:val="20"/>
        </w:rPr>
        <w:t>τρατορία</w:t>
      </w:r>
      <w:proofErr w:type="spellEnd"/>
      <w:r w:rsidRPr="0060217C">
        <w:rPr>
          <w:sz w:val="20"/>
          <w:szCs w:val="20"/>
        </w:rPr>
        <w:t xml:space="preserve"> </w:t>
      </w:r>
      <w:proofErr w:type="spellStart"/>
      <w:r w:rsidRPr="0060217C">
        <w:rPr>
          <w:sz w:val="20"/>
          <w:szCs w:val="20"/>
        </w:rPr>
        <w:t>Ριβέτα</w:t>
      </w:r>
      <w:proofErr w:type="spellEnd"/>
      <w:r w:rsidRPr="0060217C">
        <w:rPr>
          <w:sz w:val="20"/>
          <w:szCs w:val="20"/>
        </w:rPr>
        <w:t xml:space="preserve"> (στέκι των γονδολιέρηδων)</w:t>
      </w:r>
      <w:r>
        <w:rPr>
          <w:sz w:val="20"/>
          <w:szCs w:val="20"/>
        </w:rPr>
        <w:t xml:space="preserve"> με τα παραδοσιακά βενετσιάνικα εδέσματα, καθώς και το εστιατόριο Καραβέλα, στέκι των διάσημων, με τα περίφημα ριζότο και το πολύ καλό κρασί. Στη συνέχεια θα πάρουμε το καραβάκι για την  ε</w:t>
      </w:r>
      <w:r w:rsidRPr="0060217C">
        <w:rPr>
          <w:sz w:val="20"/>
          <w:szCs w:val="20"/>
        </w:rPr>
        <w:t>πιστροφή</w:t>
      </w:r>
      <w:r>
        <w:rPr>
          <w:sz w:val="20"/>
          <w:szCs w:val="20"/>
        </w:rPr>
        <w:t>.</w:t>
      </w:r>
    </w:p>
    <w:p w14:paraId="10B92F48" w14:textId="77777777" w:rsidR="00C66ABB" w:rsidRPr="00C66ABB" w:rsidRDefault="00C66ABB" w:rsidP="00C66ABB">
      <w:pPr>
        <w:ind w:left="-426" w:right="-240"/>
        <w:rPr>
          <w:b/>
          <w:bCs/>
          <w:sz w:val="20"/>
          <w:szCs w:val="20"/>
        </w:rPr>
      </w:pPr>
    </w:p>
    <w:p w14:paraId="486C2C79" w14:textId="77777777" w:rsidR="00D96FBF" w:rsidRDefault="00D96FBF" w:rsidP="00EB5934">
      <w:pPr>
        <w:ind w:left="-426" w:right="-240"/>
        <w:rPr>
          <w:sz w:val="20"/>
          <w:szCs w:val="20"/>
        </w:rPr>
      </w:pPr>
      <w:r w:rsidRPr="0060217C">
        <w:rPr>
          <w:sz w:val="20"/>
          <w:szCs w:val="20"/>
        </w:rPr>
        <w:t>​</w:t>
      </w:r>
      <w:r w:rsidRPr="0060217C">
        <w:rPr>
          <w:b/>
          <w:bCs/>
          <w:sz w:val="20"/>
          <w:szCs w:val="20"/>
        </w:rPr>
        <w:t>6η Ημέρα: Βενετία – Βερόνα – Μιλάνο</w:t>
      </w:r>
    </w:p>
    <w:p w14:paraId="78F2FB17" w14:textId="77777777" w:rsidR="00D96FBF" w:rsidRPr="0060217C" w:rsidRDefault="00D96FBF" w:rsidP="00EB5934">
      <w:pPr>
        <w:ind w:left="-426" w:right="-24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60217C">
        <w:rPr>
          <w:sz w:val="20"/>
          <w:szCs w:val="20"/>
        </w:rPr>
        <w:t>Πρωινή αναχώρηση για τη Βερόνα, την πόλη των «αιώνιων εραστών»</w:t>
      </w:r>
      <w:r>
        <w:rPr>
          <w:sz w:val="20"/>
          <w:szCs w:val="20"/>
        </w:rPr>
        <w:t xml:space="preserve"> του Σαίξπηρ, στις όχθες του ποταμού </w:t>
      </w:r>
      <w:proofErr w:type="spellStart"/>
      <w:r>
        <w:rPr>
          <w:sz w:val="20"/>
          <w:szCs w:val="20"/>
        </w:rPr>
        <w:t>Αδίγη</w:t>
      </w:r>
      <w:proofErr w:type="spellEnd"/>
      <w:r w:rsidRPr="0060217C">
        <w:rPr>
          <w:sz w:val="20"/>
          <w:szCs w:val="20"/>
        </w:rPr>
        <w:t xml:space="preserve">. Στην κεντρική Πλατεία </w:t>
      </w:r>
      <w:proofErr w:type="spellStart"/>
      <w:r w:rsidRPr="0060217C">
        <w:rPr>
          <w:sz w:val="20"/>
          <w:szCs w:val="20"/>
        </w:rPr>
        <w:t>Μπρα</w:t>
      </w:r>
      <w:proofErr w:type="spellEnd"/>
      <w:r w:rsidRPr="0060217C">
        <w:rPr>
          <w:sz w:val="20"/>
          <w:szCs w:val="20"/>
        </w:rPr>
        <w:t xml:space="preserve"> (Piazza </w:t>
      </w:r>
      <w:proofErr w:type="spellStart"/>
      <w:r w:rsidRPr="0060217C">
        <w:rPr>
          <w:sz w:val="20"/>
          <w:szCs w:val="20"/>
        </w:rPr>
        <w:t>Bra</w:t>
      </w:r>
      <w:proofErr w:type="spellEnd"/>
      <w:r w:rsidRPr="0060217C">
        <w:rPr>
          <w:sz w:val="20"/>
          <w:szCs w:val="20"/>
        </w:rPr>
        <w:t xml:space="preserve">) θα </w:t>
      </w:r>
      <w:r>
        <w:rPr>
          <w:sz w:val="20"/>
          <w:szCs w:val="20"/>
        </w:rPr>
        <w:t>θαυμάσουμε την περίφημη</w:t>
      </w:r>
      <w:r w:rsidRPr="0060217C">
        <w:rPr>
          <w:sz w:val="20"/>
          <w:szCs w:val="20"/>
        </w:rPr>
        <w:t xml:space="preserve"> Ρωμαϊκή Αρένα</w:t>
      </w:r>
      <w:r>
        <w:rPr>
          <w:sz w:val="20"/>
          <w:szCs w:val="20"/>
        </w:rPr>
        <w:t xml:space="preserve"> κα θ</w:t>
      </w:r>
      <w:r w:rsidRPr="0060217C">
        <w:rPr>
          <w:sz w:val="20"/>
          <w:szCs w:val="20"/>
        </w:rPr>
        <w:t xml:space="preserve">α συνεχίσουμε για </w:t>
      </w:r>
      <w:r>
        <w:rPr>
          <w:sz w:val="20"/>
          <w:szCs w:val="20"/>
        </w:rPr>
        <w:t>τις όμορφες</w:t>
      </w:r>
      <w:r w:rsidRPr="0060217C">
        <w:rPr>
          <w:sz w:val="20"/>
          <w:szCs w:val="20"/>
        </w:rPr>
        <w:t xml:space="preserve"> πλατείες Ντελ </w:t>
      </w:r>
      <w:proofErr w:type="spellStart"/>
      <w:r w:rsidRPr="0060217C">
        <w:rPr>
          <w:sz w:val="20"/>
          <w:szCs w:val="20"/>
        </w:rPr>
        <w:t>Έρμπε</w:t>
      </w:r>
      <w:proofErr w:type="spellEnd"/>
      <w:r w:rsidRPr="0060217C">
        <w:rPr>
          <w:sz w:val="20"/>
          <w:szCs w:val="20"/>
        </w:rPr>
        <w:t xml:space="preserve"> και Ντέι </w:t>
      </w:r>
      <w:proofErr w:type="spellStart"/>
      <w:r w:rsidRPr="0060217C">
        <w:rPr>
          <w:sz w:val="20"/>
          <w:szCs w:val="20"/>
        </w:rPr>
        <w:t>Σινιόρι</w:t>
      </w:r>
      <w:proofErr w:type="spellEnd"/>
      <w:r>
        <w:rPr>
          <w:sz w:val="20"/>
          <w:szCs w:val="20"/>
        </w:rPr>
        <w:t xml:space="preserve">, που περιβάλλονται από άριστα διατηρημένα μεσαιωνικά κτήρια, και φυσικά για το « αρχοντικό των </w:t>
      </w:r>
      <w:proofErr w:type="spellStart"/>
      <w:r>
        <w:rPr>
          <w:sz w:val="20"/>
          <w:szCs w:val="20"/>
        </w:rPr>
        <w:t>Καπουλέτων</w:t>
      </w:r>
      <w:proofErr w:type="spellEnd"/>
      <w:r>
        <w:rPr>
          <w:sz w:val="20"/>
          <w:szCs w:val="20"/>
        </w:rPr>
        <w:t xml:space="preserve"> » </w:t>
      </w:r>
      <w:r w:rsidRPr="0060217C">
        <w:rPr>
          <w:sz w:val="20"/>
          <w:szCs w:val="20"/>
        </w:rPr>
        <w:t xml:space="preserve"> </w:t>
      </w:r>
      <w:r>
        <w:rPr>
          <w:sz w:val="20"/>
          <w:szCs w:val="20"/>
        </w:rPr>
        <w:t>με το</w:t>
      </w:r>
      <w:r w:rsidRPr="0060217C">
        <w:rPr>
          <w:sz w:val="20"/>
          <w:szCs w:val="20"/>
        </w:rPr>
        <w:t xml:space="preserve"> θρυλικό μπαλκόνι της </w:t>
      </w:r>
      <w:proofErr w:type="spellStart"/>
      <w:r w:rsidRPr="0060217C">
        <w:rPr>
          <w:sz w:val="20"/>
          <w:szCs w:val="20"/>
        </w:rPr>
        <w:t>Ιουλιέτας</w:t>
      </w:r>
      <w:proofErr w:type="spellEnd"/>
      <w:r w:rsidRPr="0060217C">
        <w:rPr>
          <w:sz w:val="20"/>
          <w:szCs w:val="20"/>
        </w:rPr>
        <w:t>. Στη συνέχεια, αναχώρηση για την πρωτεύουσα της μόδας, το Μιλάνο. Άφιξη, τακτοποίηση στο ξενοδοχείο και χρόνος για μια πρώτη βόλτα.</w:t>
      </w:r>
    </w:p>
    <w:p w14:paraId="1C979918" w14:textId="77777777" w:rsidR="00D96FBF" w:rsidRPr="0060217C" w:rsidRDefault="00D96FBF" w:rsidP="00EB5934">
      <w:pPr>
        <w:ind w:left="-426" w:right="-240"/>
        <w:rPr>
          <w:sz w:val="20"/>
          <w:szCs w:val="20"/>
        </w:rPr>
      </w:pPr>
    </w:p>
    <w:p w14:paraId="62CAFB3F" w14:textId="2B578A1D" w:rsidR="00D96FBF" w:rsidRPr="0060217C" w:rsidRDefault="00D96FBF" w:rsidP="00C66ABB">
      <w:pPr>
        <w:ind w:left="-426" w:right="-240"/>
        <w:rPr>
          <w:sz w:val="20"/>
          <w:szCs w:val="20"/>
        </w:rPr>
      </w:pPr>
      <w:r w:rsidRPr="0060217C">
        <w:rPr>
          <w:sz w:val="20"/>
          <w:szCs w:val="20"/>
        </w:rPr>
        <w:t>​</w:t>
      </w:r>
      <w:r w:rsidRPr="0060217C">
        <w:rPr>
          <w:b/>
          <w:bCs/>
          <w:sz w:val="20"/>
          <w:szCs w:val="20"/>
        </w:rPr>
        <w:t>7η Ημέρα: Μιλάνο – Περιήγηση Πόλης – Επιστροφή στη Θεσσαλονίκη</w:t>
      </w:r>
    </w:p>
    <w:p w14:paraId="2015886A" w14:textId="77777777" w:rsidR="00D96FBF" w:rsidRPr="0060217C" w:rsidRDefault="00D96FBF" w:rsidP="00EB5934">
      <w:pPr>
        <w:ind w:left="-426" w:right="-240"/>
        <w:rPr>
          <w:sz w:val="20"/>
          <w:szCs w:val="20"/>
        </w:rPr>
      </w:pPr>
      <w:r w:rsidRPr="0060217C">
        <w:rPr>
          <w:sz w:val="20"/>
          <w:szCs w:val="20"/>
        </w:rPr>
        <w:t>​</w:t>
      </w:r>
      <w:r>
        <w:rPr>
          <w:sz w:val="20"/>
          <w:szCs w:val="20"/>
        </w:rPr>
        <w:t xml:space="preserve">  Νωρίς το πρωί</w:t>
      </w:r>
      <w:r w:rsidRPr="0060217C">
        <w:rPr>
          <w:sz w:val="20"/>
          <w:szCs w:val="20"/>
        </w:rPr>
        <w:t>, μεταφορά στο αεροδρόμιο του Μιλάνου για την απευθείας πτήση της επιστροφής προς τη Θεσσαλονίκη.</w:t>
      </w:r>
    </w:p>
    <w:p w14:paraId="14548C46" w14:textId="585A53C6" w:rsidR="00B41CB6" w:rsidRDefault="00B41CB6" w:rsidP="00EB5934">
      <w:pPr>
        <w:ind w:left="-567" w:right="-240"/>
      </w:pPr>
    </w:p>
    <w:tbl>
      <w:tblPr>
        <w:tblStyle w:val="aa"/>
        <w:tblW w:w="10632" w:type="dxa"/>
        <w:tblInd w:w="-998" w:type="dxa"/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1843"/>
        <w:gridCol w:w="1701"/>
        <w:gridCol w:w="1417"/>
        <w:gridCol w:w="2126"/>
      </w:tblGrid>
      <w:tr w:rsidR="0058134A" w14:paraId="2789890A" w14:textId="77777777" w:rsidTr="006D72B4">
        <w:trPr>
          <w:trHeight w:val="1070"/>
        </w:trPr>
        <w:tc>
          <w:tcPr>
            <w:tcW w:w="1560" w:type="dxa"/>
            <w:shd w:val="clear" w:color="auto" w:fill="ED7D31" w:themeFill="accent2"/>
          </w:tcPr>
          <w:p w14:paraId="455D321C" w14:textId="77777777" w:rsidR="004E7798" w:rsidRDefault="004E7798" w:rsidP="004E7798">
            <w:pPr>
              <w:ind w:right="-240"/>
            </w:pPr>
          </w:p>
          <w:p w14:paraId="5EDFA3AA" w14:textId="202EFAEE" w:rsidR="004E7798" w:rsidRDefault="004E7798" w:rsidP="004E7798">
            <w:pPr>
              <w:ind w:right="-240"/>
            </w:pPr>
            <w:r>
              <w:t>Ξενοδοχεία</w:t>
            </w:r>
          </w:p>
        </w:tc>
        <w:tc>
          <w:tcPr>
            <w:tcW w:w="709" w:type="dxa"/>
            <w:shd w:val="clear" w:color="auto" w:fill="ED7D31" w:themeFill="accent2"/>
          </w:tcPr>
          <w:p w14:paraId="0A6D5F25" w14:textId="77777777" w:rsidR="004E7798" w:rsidRDefault="004E7798" w:rsidP="004E7798">
            <w:pPr>
              <w:ind w:right="-240"/>
            </w:pPr>
          </w:p>
          <w:p w14:paraId="44969DEE" w14:textId="2358381C" w:rsidR="004E7798" w:rsidRDefault="004E7798" w:rsidP="004E7798">
            <w:pPr>
              <w:ind w:right="-240"/>
            </w:pPr>
            <w:proofErr w:type="spellStart"/>
            <w:r>
              <w:t>Κατ</w:t>
            </w:r>
            <w:proofErr w:type="spellEnd"/>
            <w:r>
              <w:t>.</w:t>
            </w:r>
          </w:p>
        </w:tc>
        <w:tc>
          <w:tcPr>
            <w:tcW w:w="1276" w:type="dxa"/>
            <w:shd w:val="clear" w:color="auto" w:fill="ED7D31" w:themeFill="accent2"/>
          </w:tcPr>
          <w:p w14:paraId="34E5C689" w14:textId="77777777" w:rsidR="004E7798" w:rsidRDefault="004E7798" w:rsidP="006D72B4">
            <w:pPr>
              <w:ind w:right="-240"/>
              <w:jc w:val="center"/>
            </w:pPr>
          </w:p>
          <w:p w14:paraId="16D7E9D8" w14:textId="71AC3249" w:rsidR="004E7798" w:rsidRDefault="006D72B4" w:rsidP="006D72B4">
            <w:pPr>
              <w:ind w:right="-240"/>
            </w:pPr>
            <w:r>
              <w:t xml:space="preserve">  </w:t>
            </w:r>
            <w:r w:rsidR="004E7798">
              <w:t>Διατροφή</w:t>
            </w:r>
          </w:p>
        </w:tc>
        <w:tc>
          <w:tcPr>
            <w:tcW w:w="1843" w:type="dxa"/>
            <w:shd w:val="clear" w:color="auto" w:fill="ED7D31" w:themeFill="accent2"/>
          </w:tcPr>
          <w:p w14:paraId="6797B6DA" w14:textId="77777777" w:rsidR="004E7798" w:rsidRDefault="004E7798" w:rsidP="004E7798">
            <w:pPr>
              <w:ind w:right="-240"/>
            </w:pPr>
          </w:p>
          <w:p w14:paraId="61357FE3" w14:textId="1954DC64" w:rsidR="004E7798" w:rsidRDefault="004E7798" w:rsidP="004E7798">
            <w:pPr>
              <w:ind w:right="-240"/>
            </w:pPr>
            <w:r>
              <w:t>Τιμή σε δίκλινο</w:t>
            </w:r>
          </w:p>
        </w:tc>
        <w:tc>
          <w:tcPr>
            <w:tcW w:w="1701" w:type="dxa"/>
            <w:shd w:val="clear" w:color="auto" w:fill="ED7D31" w:themeFill="accent2"/>
          </w:tcPr>
          <w:p w14:paraId="5FE24A25" w14:textId="77777777" w:rsidR="004E7798" w:rsidRDefault="004E7798" w:rsidP="004E7798">
            <w:pPr>
              <w:ind w:right="-240"/>
            </w:pPr>
          </w:p>
          <w:p w14:paraId="5C780BCB" w14:textId="424EB0D2" w:rsidR="004E7798" w:rsidRDefault="004E7798" w:rsidP="004E7798">
            <w:pPr>
              <w:ind w:right="-240"/>
            </w:pPr>
            <w:r>
              <w:t>Παιδί σε τρίκλινο</w:t>
            </w:r>
          </w:p>
        </w:tc>
        <w:tc>
          <w:tcPr>
            <w:tcW w:w="1417" w:type="dxa"/>
            <w:shd w:val="clear" w:color="auto" w:fill="ED7D31" w:themeFill="accent2"/>
          </w:tcPr>
          <w:p w14:paraId="3C5A1816" w14:textId="77777777" w:rsidR="004E7798" w:rsidRDefault="004E7798" w:rsidP="004E7798">
            <w:pPr>
              <w:ind w:right="-240"/>
            </w:pPr>
          </w:p>
          <w:p w14:paraId="04694CE8" w14:textId="76CED245" w:rsidR="004E7798" w:rsidRDefault="004E7798" w:rsidP="004E7798">
            <w:pPr>
              <w:ind w:right="-240"/>
            </w:pPr>
            <w:r>
              <w:t xml:space="preserve">       </w:t>
            </w:r>
            <w:proofErr w:type="spellStart"/>
            <w:r>
              <w:t>Επιβ</w:t>
            </w:r>
            <w:proofErr w:type="spellEnd"/>
            <w:r>
              <w:t>. Μονόκλινου</w:t>
            </w:r>
          </w:p>
        </w:tc>
        <w:tc>
          <w:tcPr>
            <w:tcW w:w="2126" w:type="dxa"/>
            <w:shd w:val="clear" w:color="auto" w:fill="ED7D31" w:themeFill="accent2"/>
          </w:tcPr>
          <w:p w14:paraId="22819720" w14:textId="77777777" w:rsidR="004E7798" w:rsidRDefault="004E7798" w:rsidP="004E7798">
            <w:pPr>
              <w:ind w:right="-240"/>
            </w:pPr>
          </w:p>
          <w:p w14:paraId="6E900E82" w14:textId="675AD3F0" w:rsidR="004E7798" w:rsidRDefault="004E7798" w:rsidP="004E7798">
            <w:pPr>
              <w:ind w:right="-240"/>
            </w:pPr>
            <w:r>
              <w:t>Γενικές Πληροφορίες</w:t>
            </w:r>
          </w:p>
        </w:tc>
      </w:tr>
      <w:tr w:rsidR="0058134A" w14:paraId="61ED2E3E" w14:textId="77777777" w:rsidTr="006D72B4">
        <w:trPr>
          <w:trHeight w:val="1122"/>
        </w:trPr>
        <w:tc>
          <w:tcPr>
            <w:tcW w:w="1560" w:type="dxa"/>
          </w:tcPr>
          <w:p w14:paraId="625B0931" w14:textId="6C60B4FB" w:rsidR="0058134A" w:rsidRPr="004E7798" w:rsidRDefault="0058134A" w:rsidP="00EB5934">
            <w:pPr>
              <w:ind w:right="-2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Belstay</w:t>
            </w:r>
            <w:proofErr w:type="spellEnd"/>
            <w:r>
              <w:rPr>
                <w:lang w:val="en-US"/>
              </w:rPr>
              <w:t xml:space="preserve"> Roma Aurelia</w:t>
            </w:r>
          </w:p>
        </w:tc>
        <w:tc>
          <w:tcPr>
            <w:tcW w:w="709" w:type="dxa"/>
          </w:tcPr>
          <w:p w14:paraId="6CC8A1F1" w14:textId="77777777" w:rsidR="00CE74A5" w:rsidRDefault="00CE74A5" w:rsidP="0058134A">
            <w:pPr>
              <w:ind w:right="-240"/>
              <w:jc w:val="center"/>
              <w:rPr>
                <w:lang w:val="en-US"/>
              </w:rPr>
            </w:pPr>
          </w:p>
          <w:p w14:paraId="597C7E5B" w14:textId="6649F7BA" w:rsidR="0058134A" w:rsidRPr="0058134A" w:rsidRDefault="006D72B4" w:rsidP="006D72B4">
            <w:pPr>
              <w:ind w:right="-240"/>
              <w:rPr>
                <w:lang w:val="en-US"/>
              </w:rPr>
            </w:pPr>
            <w:r>
              <w:t xml:space="preserve">  </w:t>
            </w:r>
            <w:r w:rsidR="0058134A">
              <w:rPr>
                <w:lang w:val="en-US"/>
              </w:rPr>
              <w:t>4*</w:t>
            </w:r>
          </w:p>
        </w:tc>
        <w:tc>
          <w:tcPr>
            <w:tcW w:w="1276" w:type="dxa"/>
          </w:tcPr>
          <w:p w14:paraId="56C1B8A7" w14:textId="77777777" w:rsidR="006D72B4" w:rsidRDefault="006D72B4" w:rsidP="006D72B4">
            <w:pPr>
              <w:ind w:right="-240"/>
            </w:pPr>
            <w:r>
              <w:t xml:space="preserve">  </w:t>
            </w:r>
          </w:p>
          <w:p w14:paraId="588D147D" w14:textId="60D5B895" w:rsidR="0058134A" w:rsidRDefault="006D72B4" w:rsidP="006D72B4">
            <w:pPr>
              <w:ind w:right="-240"/>
            </w:pPr>
            <w:r>
              <w:t xml:space="preserve"> </w:t>
            </w:r>
            <w:r w:rsidR="0058134A">
              <w:t>Πρωινό</w:t>
            </w:r>
          </w:p>
        </w:tc>
        <w:tc>
          <w:tcPr>
            <w:tcW w:w="1843" w:type="dxa"/>
            <w:vMerge w:val="restart"/>
          </w:tcPr>
          <w:p w14:paraId="1587A734" w14:textId="77777777" w:rsidR="0058134A" w:rsidRDefault="0058134A" w:rsidP="0058134A">
            <w:pPr>
              <w:ind w:right="-240"/>
              <w:jc w:val="center"/>
            </w:pPr>
          </w:p>
          <w:p w14:paraId="238F2701" w14:textId="77777777" w:rsidR="0058134A" w:rsidRDefault="0058134A" w:rsidP="0058134A">
            <w:pPr>
              <w:ind w:right="-240"/>
              <w:jc w:val="center"/>
            </w:pPr>
          </w:p>
          <w:p w14:paraId="0C219390" w14:textId="77777777" w:rsidR="0058134A" w:rsidRDefault="0058134A" w:rsidP="0058134A">
            <w:pPr>
              <w:ind w:right="-240"/>
              <w:jc w:val="center"/>
            </w:pPr>
          </w:p>
          <w:p w14:paraId="0CEF0BD2" w14:textId="77777777" w:rsidR="0058134A" w:rsidRDefault="0058134A" w:rsidP="0058134A">
            <w:pPr>
              <w:ind w:right="-240"/>
              <w:jc w:val="center"/>
            </w:pPr>
          </w:p>
          <w:p w14:paraId="6299D986" w14:textId="77777777" w:rsidR="0058134A" w:rsidRDefault="0058134A" w:rsidP="0058134A">
            <w:pPr>
              <w:ind w:right="-240"/>
              <w:jc w:val="center"/>
            </w:pPr>
          </w:p>
          <w:p w14:paraId="45C9992C" w14:textId="77777777" w:rsidR="0058134A" w:rsidRDefault="0058134A" w:rsidP="0058134A">
            <w:pPr>
              <w:ind w:right="-240"/>
              <w:jc w:val="center"/>
            </w:pPr>
          </w:p>
          <w:p w14:paraId="180855EF" w14:textId="54F4C22C" w:rsidR="0058134A" w:rsidRDefault="0058134A" w:rsidP="0058134A">
            <w:pPr>
              <w:ind w:right="-240"/>
              <w:jc w:val="center"/>
            </w:pPr>
            <w:r>
              <w:t>695€</w:t>
            </w:r>
          </w:p>
        </w:tc>
        <w:tc>
          <w:tcPr>
            <w:tcW w:w="1701" w:type="dxa"/>
            <w:vMerge w:val="restart"/>
          </w:tcPr>
          <w:p w14:paraId="1A2FB61F" w14:textId="77777777" w:rsidR="0058134A" w:rsidRDefault="0058134A" w:rsidP="0058134A">
            <w:pPr>
              <w:ind w:right="-240"/>
              <w:jc w:val="center"/>
            </w:pPr>
          </w:p>
          <w:p w14:paraId="1AAF906A" w14:textId="77777777" w:rsidR="0058134A" w:rsidRDefault="0058134A" w:rsidP="0058134A">
            <w:pPr>
              <w:ind w:right="-240"/>
              <w:jc w:val="center"/>
            </w:pPr>
          </w:p>
          <w:p w14:paraId="36DD238F" w14:textId="77777777" w:rsidR="0058134A" w:rsidRDefault="0058134A" w:rsidP="0058134A">
            <w:pPr>
              <w:ind w:right="-240"/>
              <w:jc w:val="center"/>
            </w:pPr>
          </w:p>
          <w:p w14:paraId="01C58FDE" w14:textId="77777777" w:rsidR="0058134A" w:rsidRDefault="0058134A" w:rsidP="0058134A">
            <w:pPr>
              <w:ind w:right="-240"/>
              <w:jc w:val="center"/>
            </w:pPr>
          </w:p>
          <w:p w14:paraId="3D72FA3B" w14:textId="77777777" w:rsidR="0058134A" w:rsidRDefault="0058134A" w:rsidP="0058134A">
            <w:pPr>
              <w:ind w:right="-240"/>
              <w:jc w:val="center"/>
            </w:pPr>
          </w:p>
          <w:p w14:paraId="51564EC4" w14:textId="77777777" w:rsidR="0058134A" w:rsidRDefault="0058134A" w:rsidP="0058134A">
            <w:pPr>
              <w:ind w:right="-240"/>
              <w:jc w:val="center"/>
            </w:pPr>
          </w:p>
          <w:p w14:paraId="12D56261" w14:textId="7EF67E40" w:rsidR="0058134A" w:rsidRDefault="0058134A" w:rsidP="0058134A">
            <w:pPr>
              <w:ind w:right="-240"/>
              <w:jc w:val="center"/>
            </w:pPr>
            <w:r>
              <w:t>549€</w:t>
            </w:r>
          </w:p>
        </w:tc>
        <w:tc>
          <w:tcPr>
            <w:tcW w:w="1417" w:type="dxa"/>
            <w:vMerge w:val="restart"/>
          </w:tcPr>
          <w:p w14:paraId="05485E42" w14:textId="77777777" w:rsidR="0058134A" w:rsidRDefault="0058134A" w:rsidP="0058134A">
            <w:pPr>
              <w:ind w:right="-240"/>
              <w:jc w:val="center"/>
            </w:pPr>
          </w:p>
          <w:p w14:paraId="001D7207" w14:textId="77777777" w:rsidR="0058134A" w:rsidRDefault="0058134A" w:rsidP="0058134A">
            <w:pPr>
              <w:ind w:right="-240"/>
              <w:jc w:val="center"/>
            </w:pPr>
          </w:p>
          <w:p w14:paraId="59902D9D" w14:textId="77777777" w:rsidR="0058134A" w:rsidRDefault="0058134A" w:rsidP="0058134A">
            <w:pPr>
              <w:ind w:right="-240"/>
              <w:jc w:val="center"/>
            </w:pPr>
          </w:p>
          <w:p w14:paraId="346D09F7" w14:textId="77777777" w:rsidR="0058134A" w:rsidRDefault="0058134A" w:rsidP="0058134A">
            <w:pPr>
              <w:ind w:right="-240"/>
              <w:jc w:val="center"/>
            </w:pPr>
          </w:p>
          <w:p w14:paraId="442C62C1" w14:textId="77777777" w:rsidR="0058134A" w:rsidRDefault="0058134A" w:rsidP="0058134A">
            <w:pPr>
              <w:ind w:right="-240"/>
              <w:jc w:val="center"/>
            </w:pPr>
          </w:p>
          <w:p w14:paraId="142E1811" w14:textId="77777777" w:rsidR="0058134A" w:rsidRDefault="0058134A" w:rsidP="0058134A">
            <w:pPr>
              <w:ind w:right="-240"/>
              <w:jc w:val="center"/>
            </w:pPr>
          </w:p>
          <w:p w14:paraId="1F2BF1B1" w14:textId="75D55516" w:rsidR="0058134A" w:rsidRDefault="0058134A" w:rsidP="0058134A">
            <w:pPr>
              <w:ind w:right="-240"/>
              <w:jc w:val="center"/>
            </w:pPr>
            <w:r>
              <w:t>290€</w:t>
            </w:r>
          </w:p>
        </w:tc>
        <w:tc>
          <w:tcPr>
            <w:tcW w:w="2126" w:type="dxa"/>
            <w:vMerge w:val="restart"/>
          </w:tcPr>
          <w:p w14:paraId="32DF63BE" w14:textId="77777777" w:rsidR="000C60F4" w:rsidRDefault="000C60F4" w:rsidP="00EB5934">
            <w:pPr>
              <w:ind w:right="-240"/>
            </w:pPr>
          </w:p>
          <w:p w14:paraId="35719ADA" w14:textId="7816BBFB" w:rsidR="000C60F4" w:rsidRDefault="000C60F4" w:rsidP="00EB5934">
            <w:pPr>
              <w:ind w:right="-240"/>
            </w:pPr>
          </w:p>
          <w:p w14:paraId="1B368186" w14:textId="77777777" w:rsidR="000C60F4" w:rsidRDefault="000C60F4" w:rsidP="00EB5934">
            <w:pPr>
              <w:ind w:right="-240"/>
            </w:pPr>
          </w:p>
          <w:p w14:paraId="775EB108" w14:textId="66285C80" w:rsidR="0058134A" w:rsidRDefault="000C60F4" w:rsidP="000C60F4">
            <w:pPr>
              <w:ind w:right="-240"/>
              <w:jc w:val="center"/>
            </w:pPr>
            <w:r>
              <w:t xml:space="preserve">Πτήσεις με την </w:t>
            </w:r>
            <w:r w:rsidRPr="000C60F4">
              <w:t xml:space="preserve">                 </w:t>
            </w:r>
            <w:r>
              <w:rPr>
                <w:lang w:val="en-US"/>
              </w:rPr>
              <w:t>Aegean</w:t>
            </w:r>
            <w:r w:rsidRPr="000C60F4">
              <w:t xml:space="preserve"> </w:t>
            </w:r>
            <w:r>
              <w:rPr>
                <w:lang w:val="en-US"/>
              </w:rPr>
              <w:t>Airlines</w:t>
            </w:r>
            <w:r w:rsidRPr="000C60F4">
              <w:t xml:space="preserve"> :</w:t>
            </w:r>
          </w:p>
          <w:p w14:paraId="01403DC7" w14:textId="77777777" w:rsidR="000C60F4" w:rsidRDefault="000C60F4" w:rsidP="000C60F4">
            <w:pPr>
              <w:ind w:right="-240"/>
              <w:jc w:val="center"/>
            </w:pPr>
          </w:p>
          <w:p w14:paraId="482A6B1A" w14:textId="624E7CCD" w:rsidR="000C60F4" w:rsidRPr="00DE2875" w:rsidRDefault="000C60F4" w:rsidP="000C60F4">
            <w:pPr>
              <w:ind w:right="-240"/>
              <w:jc w:val="center"/>
            </w:pPr>
            <w:r>
              <w:t>Θες/νίκη – Ρώμη</w:t>
            </w:r>
          </w:p>
          <w:p w14:paraId="517ED842" w14:textId="77777777" w:rsidR="000C60F4" w:rsidRPr="00DE2875" w:rsidRDefault="000C60F4" w:rsidP="000C60F4">
            <w:pPr>
              <w:ind w:right="-240"/>
              <w:jc w:val="center"/>
            </w:pPr>
            <w:r w:rsidRPr="00DE2875">
              <w:t>15:05 – 15:55</w:t>
            </w:r>
          </w:p>
          <w:p w14:paraId="1FA5C0E8" w14:textId="77777777" w:rsidR="000C60F4" w:rsidRDefault="000C60F4" w:rsidP="000C60F4">
            <w:pPr>
              <w:ind w:right="-240"/>
              <w:jc w:val="center"/>
            </w:pPr>
          </w:p>
          <w:p w14:paraId="1BD58B1C" w14:textId="77777777" w:rsidR="000C60F4" w:rsidRDefault="000C60F4" w:rsidP="000C60F4">
            <w:pPr>
              <w:ind w:right="-240"/>
              <w:jc w:val="center"/>
            </w:pPr>
            <w:r>
              <w:t>Μιλάνο – Θες/νίκη</w:t>
            </w:r>
          </w:p>
          <w:p w14:paraId="05532633" w14:textId="268F977A" w:rsidR="000C60F4" w:rsidRPr="000C60F4" w:rsidRDefault="000C60F4" w:rsidP="000C60F4">
            <w:pPr>
              <w:ind w:right="-240"/>
              <w:jc w:val="center"/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:50 – 14:50</w:t>
            </w:r>
          </w:p>
        </w:tc>
      </w:tr>
      <w:tr w:rsidR="0058134A" w14:paraId="698440D0" w14:textId="77777777" w:rsidTr="006D72B4">
        <w:trPr>
          <w:trHeight w:val="979"/>
        </w:trPr>
        <w:tc>
          <w:tcPr>
            <w:tcW w:w="1560" w:type="dxa"/>
          </w:tcPr>
          <w:p w14:paraId="6313F7CF" w14:textId="37FF1C0B" w:rsidR="0058134A" w:rsidRPr="004E7798" w:rsidRDefault="0058134A" w:rsidP="00EB5934">
            <w:pPr>
              <w:ind w:right="-240"/>
              <w:rPr>
                <w:lang w:val="en-US"/>
              </w:rPr>
            </w:pPr>
            <w:r>
              <w:rPr>
                <w:lang w:val="en-US"/>
              </w:rPr>
              <w:t>Montecatini Michelangelo</w:t>
            </w:r>
          </w:p>
        </w:tc>
        <w:tc>
          <w:tcPr>
            <w:tcW w:w="709" w:type="dxa"/>
          </w:tcPr>
          <w:p w14:paraId="6BB5E6D3" w14:textId="77777777" w:rsidR="00CE74A5" w:rsidRDefault="00CE74A5" w:rsidP="0058134A">
            <w:pPr>
              <w:ind w:right="-240"/>
              <w:jc w:val="center"/>
              <w:rPr>
                <w:lang w:val="en-US"/>
              </w:rPr>
            </w:pPr>
          </w:p>
          <w:p w14:paraId="1016A0A3" w14:textId="3A837E08" w:rsidR="0058134A" w:rsidRPr="0058134A" w:rsidRDefault="006D72B4" w:rsidP="006D72B4">
            <w:pPr>
              <w:ind w:right="-240"/>
              <w:rPr>
                <w:lang w:val="en-US"/>
              </w:rPr>
            </w:pPr>
            <w:r>
              <w:t xml:space="preserve">  </w:t>
            </w:r>
            <w:r w:rsidR="0058134A">
              <w:rPr>
                <w:lang w:val="en-US"/>
              </w:rPr>
              <w:t>4*</w:t>
            </w:r>
          </w:p>
        </w:tc>
        <w:tc>
          <w:tcPr>
            <w:tcW w:w="1276" w:type="dxa"/>
          </w:tcPr>
          <w:p w14:paraId="6D87BF43" w14:textId="77777777" w:rsidR="006D72B4" w:rsidRDefault="006D72B4" w:rsidP="006D72B4">
            <w:pPr>
              <w:ind w:right="-240"/>
            </w:pPr>
          </w:p>
          <w:p w14:paraId="447A8CC7" w14:textId="1455591C" w:rsidR="0058134A" w:rsidRDefault="006D72B4" w:rsidP="006D72B4">
            <w:pPr>
              <w:ind w:right="-240"/>
            </w:pPr>
            <w:r>
              <w:t xml:space="preserve">  </w:t>
            </w:r>
            <w:r w:rsidR="0058134A" w:rsidRPr="0058134A">
              <w:t>Πρωινό</w:t>
            </w:r>
          </w:p>
        </w:tc>
        <w:tc>
          <w:tcPr>
            <w:tcW w:w="1843" w:type="dxa"/>
            <w:vMerge/>
          </w:tcPr>
          <w:p w14:paraId="4F1D37EC" w14:textId="3757F5B9" w:rsidR="0058134A" w:rsidRDefault="0058134A" w:rsidP="00EB5934">
            <w:pPr>
              <w:ind w:right="-240"/>
            </w:pPr>
          </w:p>
        </w:tc>
        <w:tc>
          <w:tcPr>
            <w:tcW w:w="1701" w:type="dxa"/>
            <w:vMerge/>
          </w:tcPr>
          <w:p w14:paraId="2EF7471B" w14:textId="77777777" w:rsidR="0058134A" w:rsidRDefault="0058134A" w:rsidP="00EB5934">
            <w:pPr>
              <w:ind w:right="-240"/>
            </w:pPr>
          </w:p>
        </w:tc>
        <w:tc>
          <w:tcPr>
            <w:tcW w:w="1417" w:type="dxa"/>
            <w:vMerge/>
          </w:tcPr>
          <w:p w14:paraId="5F6F9FA3" w14:textId="77777777" w:rsidR="0058134A" w:rsidRDefault="0058134A" w:rsidP="00EB5934">
            <w:pPr>
              <w:ind w:right="-240"/>
            </w:pPr>
          </w:p>
        </w:tc>
        <w:tc>
          <w:tcPr>
            <w:tcW w:w="2126" w:type="dxa"/>
            <w:vMerge/>
          </w:tcPr>
          <w:p w14:paraId="7B5AE807" w14:textId="77777777" w:rsidR="0058134A" w:rsidRDefault="0058134A" w:rsidP="00EB5934">
            <w:pPr>
              <w:ind w:right="-240"/>
            </w:pPr>
          </w:p>
        </w:tc>
      </w:tr>
      <w:tr w:rsidR="0058134A" w14:paraId="356996F0" w14:textId="77777777" w:rsidTr="006D72B4">
        <w:trPr>
          <w:trHeight w:val="979"/>
        </w:trPr>
        <w:tc>
          <w:tcPr>
            <w:tcW w:w="1560" w:type="dxa"/>
          </w:tcPr>
          <w:p w14:paraId="66FA89CF" w14:textId="0584DFEC" w:rsidR="0058134A" w:rsidRPr="004E7798" w:rsidRDefault="0058134A" w:rsidP="00EB5934">
            <w:pPr>
              <w:ind w:right="-240"/>
              <w:rPr>
                <w:lang w:val="en-US"/>
              </w:rPr>
            </w:pPr>
            <w:r>
              <w:rPr>
                <w:lang w:val="en-US"/>
              </w:rPr>
              <w:t>Mestre Hotel Alexander</w:t>
            </w:r>
          </w:p>
        </w:tc>
        <w:tc>
          <w:tcPr>
            <w:tcW w:w="709" w:type="dxa"/>
          </w:tcPr>
          <w:p w14:paraId="0CD0696A" w14:textId="77777777" w:rsidR="00CE74A5" w:rsidRDefault="00CE74A5" w:rsidP="0058134A">
            <w:pPr>
              <w:ind w:right="-240"/>
              <w:jc w:val="center"/>
              <w:rPr>
                <w:lang w:val="en-US"/>
              </w:rPr>
            </w:pPr>
          </w:p>
          <w:p w14:paraId="3485AEAE" w14:textId="09BD78AE" w:rsidR="0058134A" w:rsidRPr="0058134A" w:rsidRDefault="006D72B4" w:rsidP="006D72B4">
            <w:pPr>
              <w:ind w:right="-240"/>
              <w:rPr>
                <w:lang w:val="en-US"/>
              </w:rPr>
            </w:pPr>
            <w:r>
              <w:t xml:space="preserve">  </w:t>
            </w:r>
            <w:r w:rsidR="0058134A">
              <w:rPr>
                <w:lang w:val="en-US"/>
              </w:rPr>
              <w:t>4*</w:t>
            </w:r>
          </w:p>
        </w:tc>
        <w:tc>
          <w:tcPr>
            <w:tcW w:w="1276" w:type="dxa"/>
          </w:tcPr>
          <w:p w14:paraId="2052FC14" w14:textId="77777777" w:rsidR="006D72B4" w:rsidRDefault="006D72B4" w:rsidP="006D72B4">
            <w:pPr>
              <w:ind w:right="-240"/>
            </w:pPr>
            <w:r>
              <w:t xml:space="preserve"> </w:t>
            </w:r>
          </w:p>
          <w:p w14:paraId="078B12F2" w14:textId="2A9D5CC0" w:rsidR="0058134A" w:rsidRDefault="006D72B4" w:rsidP="006D72B4">
            <w:pPr>
              <w:ind w:right="-240"/>
            </w:pPr>
            <w:r>
              <w:t xml:space="preserve">  </w:t>
            </w:r>
            <w:r w:rsidR="0058134A" w:rsidRPr="0058134A">
              <w:t>Πρωινό</w:t>
            </w:r>
          </w:p>
        </w:tc>
        <w:tc>
          <w:tcPr>
            <w:tcW w:w="1843" w:type="dxa"/>
            <w:vMerge/>
          </w:tcPr>
          <w:p w14:paraId="7D627732" w14:textId="77777777" w:rsidR="0058134A" w:rsidRDefault="0058134A" w:rsidP="00EB5934">
            <w:pPr>
              <w:ind w:right="-240"/>
            </w:pPr>
          </w:p>
        </w:tc>
        <w:tc>
          <w:tcPr>
            <w:tcW w:w="1701" w:type="dxa"/>
            <w:vMerge/>
          </w:tcPr>
          <w:p w14:paraId="4583BC97" w14:textId="77777777" w:rsidR="0058134A" w:rsidRDefault="0058134A" w:rsidP="00EB5934">
            <w:pPr>
              <w:ind w:right="-240"/>
            </w:pPr>
          </w:p>
        </w:tc>
        <w:tc>
          <w:tcPr>
            <w:tcW w:w="1417" w:type="dxa"/>
            <w:vMerge/>
          </w:tcPr>
          <w:p w14:paraId="69E6B768" w14:textId="77777777" w:rsidR="0058134A" w:rsidRDefault="0058134A" w:rsidP="00EB5934">
            <w:pPr>
              <w:ind w:right="-240"/>
            </w:pPr>
          </w:p>
        </w:tc>
        <w:tc>
          <w:tcPr>
            <w:tcW w:w="2126" w:type="dxa"/>
            <w:vMerge/>
          </w:tcPr>
          <w:p w14:paraId="531706B8" w14:textId="77777777" w:rsidR="0058134A" w:rsidRDefault="0058134A" w:rsidP="00EB5934">
            <w:pPr>
              <w:ind w:right="-240"/>
            </w:pPr>
          </w:p>
        </w:tc>
      </w:tr>
      <w:tr w:rsidR="0058134A" w14:paraId="6605C4D9" w14:textId="77777777" w:rsidTr="006D72B4">
        <w:trPr>
          <w:trHeight w:val="979"/>
        </w:trPr>
        <w:tc>
          <w:tcPr>
            <w:tcW w:w="1560" w:type="dxa"/>
          </w:tcPr>
          <w:p w14:paraId="5C699B3D" w14:textId="5E566729" w:rsidR="0058134A" w:rsidRPr="004E7798" w:rsidRDefault="0058134A" w:rsidP="00EB5934">
            <w:pPr>
              <w:ind w:right="-240"/>
              <w:rPr>
                <w:lang w:val="en-US"/>
              </w:rPr>
            </w:pPr>
            <w:r>
              <w:rPr>
                <w:lang w:val="en-US"/>
              </w:rPr>
              <w:t xml:space="preserve">Milano </w:t>
            </w:r>
            <w:proofErr w:type="spellStart"/>
            <w:r>
              <w:rPr>
                <w:lang w:val="en-US"/>
              </w:rPr>
              <w:t>Belstay</w:t>
            </w:r>
            <w:proofErr w:type="spellEnd"/>
            <w:r>
              <w:rPr>
                <w:lang w:val="en-US"/>
              </w:rPr>
              <w:t xml:space="preserve"> Assago</w:t>
            </w:r>
          </w:p>
        </w:tc>
        <w:tc>
          <w:tcPr>
            <w:tcW w:w="709" w:type="dxa"/>
          </w:tcPr>
          <w:p w14:paraId="785E35C2" w14:textId="77777777" w:rsidR="00CE74A5" w:rsidRDefault="00CE74A5" w:rsidP="0058134A">
            <w:pPr>
              <w:ind w:right="-240"/>
              <w:jc w:val="center"/>
              <w:rPr>
                <w:lang w:val="en-US"/>
              </w:rPr>
            </w:pPr>
          </w:p>
          <w:p w14:paraId="5A7567F9" w14:textId="469DD2E6" w:rsidR="0058134A" w:rsidRPr="0058134A" w:rsidRDefault="006D72B4" w:rsidP="006D72B4">
            <w:pPr>
              <w:ind w:right="-240"/>
              <w:rPr>
                <w:lang w:val="en-US"/>
              </w:rPr>
            </w:pPr>
            <w:r>
              <w:t xml:space="preserve">  </w:t>
            </w:r>
            <w:r w:rsidR="0058134A">
              <w:rPr>
                <w:lang w:val="en-US"/>
              </w:rPr>
              <w:t>4*</w:t>
            </w:r>
          </w:p>
        </w:tc>
        <w:tc>
          <w:tcPr>
            <w:tcW w:w="1276" w:type="dxa"/>
          </w:tcPr>
          <w:p w14:paraId="1DF2A59A" w14:textId="77777777" w:rsidR="006D72B4" w:rsidRDefault="006D72B4" w:rsidP="006D72B4">
            <w:pPr>
              <w:ind w:right="-240"/>
            </w:pPr>
            <w:r>
              <w:t xml:space="preserve">  </w:t>
            </w:r>
          </w:p>
          <w:p w14:paraId="65229C1D" w14:textId="00C7B6C7" w:rsidR="0058134A" w:rsidRDefault="006D72B4" w:rsidP="006D72B4">
            <w:pPr>
              <w:ind w:right="-240"/>
            </w:pPr>
            <w:r>
              <w:t xml:space="preserve"> </w:t>
            </w:r>
            <w:r w:rsidR="0058134A" w:rsidRPr="0058134A">
              <w:t>Πρωινό</w:t>
            </w:r>
          </w:p>
        </w:tc>
        <w:tc>
          <w:tcPr>
            <w:tcW w:w="1843" w:type="dxa"/>
            <w:vMerge/>
          </w:tcPr>
          <w:p w14:paraId="7BCBEA82" w14:textId="77777777" w:rsidR="0058134A" w:rsidRDefault="0058134A" w:rsidP="00EB5934">
            <w:pPr>
              <w:ind w:right="-240"/>
            </w:pPr>
          </w:p>
        </w:tc>
        <w:tc>
          <w:tcPr>
            <w:tcW w:w="1701" w:type="dxa"/>
            <w:vMerge/>
          </w:tcPr>
          <w:p w14:paraId="58F08598" w14:textId="77777777" w:rsidR="0058134A" w:rsidRDefault="0058134A" w:rsidP="00EB5934">
            <w:pPr>
              <w:ind w:right="-240"/>
            </w:pPr>
          </w:p>
        </w:tc>
        <w:tc>
          <w:tcPr>
            <w:tcW w:w="1417" w:type="dxa"/>
            <w:vMerge/>
          </w:tcPr>
          <w:p w14:paraId="1E42088A" w14:textId="77777777" w:rsidR="0058134A" w:rsidRDefault="0058134A" w:rsidP="00EB5934">
            <w:pPr>
              <w:ind w:right="-240"/>
            </w:pPr>
          </w:p>
        </w:tc>
        <w:tc>
          <w:tcPr>
            <w:tcW w:w="2126" w:type="dxa"/>
            <w:vMerge/>
          </w:tcPr>
          <w:p w14:paraId="664E5452" w14:textId="77777777" w:rsidR="0058134A" w:rsidRDefault="0058134A" w:rsidP="00EB5934">
            <w:pPr>
              <w:ind w:right="-240"/>
            </w:pPr>
          </w:p>
        </w:tc>
      </w:tr>
      <w:tr w:rsidR="006D72B4" w14:paraId="3BD592F6" w14:textId="77777777" w:rsidTr="009705B7">
        <w:trPr>
          <w:trHeight w:val="979"/>
        </w:trPr>
        <w:tc>
          <w:tcPr>
            <w:tcW w:w="10632" w:type="dxa"/>
            <w:gridSpan w:val="7"/>
          </w:tcPr>
          <w:p w14:paraId="6207992B" w14:textId="48545D6C" w:rsidR="006F31B6" w:rsidRPr="006F31B6" w:rsidRDefault="006F31B6" w:rsidP="00C956A4">
            <w:pPr>
              <w:ind w:right="-240"/>
            </w:pPr>
            <w:r w:rsidRPr="00C956A4">
              <w:rPr>
                <w:b/>
              </w:rPr>
              <w:lastRenderedPageBreak/>
              <w:t>Περιλαμβάνονται :</w:t>
            </w:r>
            <w:r w:rsidRPr="006F31B6">
              <w:t xml:space="preserve"> Αεροπορικά με την Aegean </w:t>
            </w:r>
            <w:proofErr w:type="spellStart"/>
            <w:r w:rsidRPr="006F31B6">
              <w:t>Airlines</w:t>
            </w:r>
            <w:proofErr w:type="spellEnd"/>
            <w:r w:rsidRPr="006F31B6">
              <w:t>: Μια Αποσκευή 23kg και μια χειραποσκευή 8kg το άτομο.</w:t>
            </w:r>
            <w:r w:rsidR="00C956A4">
              <w:t xml:space="preserve"> </w:t>
            </w:r>
            <w:r w:rsidRPr="006F31B6">
              <w:t>Πρωινό καθημερινά στον χώρο του ξενοδοχείου.</w:t>
            </w:r>
            <w:r w:rsidR="00C956A4">
              <w:t xml:space="preserve"> </w:t>
            </w:r>
            <w:r w:rsidRPr="006F31B6">
              <w:t>Διανυκτερεύσεις στα ξενοδοχεία σύμφωνα με το αναλυτικό πρόγραμμα.</w:t>
            </w:r>
            <w:r w:rsidR="00C956A4">
              <w:t xml:space="preserve"> </w:t>
            </w:r>
            <w:r w:rsidRPr="006F31B6">
              <w:t>Μεταφορές με κλιματιζόμενο τουριστικό λεωφορείο, σύμφωνα με το αναλυτικό πρόγραμμα.</w:t>
            </w:r>
            <w:r w:rsidR="00C956A4">
              <w:t xml:space="preserve"> </w:t>
            </w:r>
            <w:r w:rsidRPr="006F31B6">
              <w:t>Περιηγήσεις σύμφωνα με το αναλυτικό πρόγραμμα.</w:t>
            </w:r>
            <w:r w:rsidR="00C956A4">
              <w:t xml:space="preserve"> </w:t>
            </w:r>
            <w:r w:rsidRPr="006F31B6">
              <w:t>Επίσημος αρχηγός / συνοδός του γραφείου μας.</w:t>
            </w:r>
            <w:r w:rsidR="00C956A4">
              <w:t xml:space="preserve"> </w:t>
            </w:r>
            <w:r w:rsidRPr="006F31B6">
              <w:t>Ασφάλεια αστικής ευθύνης.</w:t>
            </w:r>
          </w:p>
          <w:p w14:paraId="2F6874D8" w14:textId="77777777" w:rsidR="006F31B6" w:rsidRDefault="006F31B6" w:rsidP="00EB5934">
            <w:pPr>
              <w:ind w:right="-240"/>
            </w:pPr>
          </w:p>
          <w:p w14:paraId="40634833" w14:textId="73074103" w:rsidR="006F31B6" w:rsidRPr="006F31B6" w:rsidRDefault="006F31B6" w:rsidP="00C956A4">
            <w:pPr>
              <w:ind w:right="-240"/>
            </w:pPr>
            <w:r w:rsidRPr="00C956A4">
              <w:rPr>
                <w:b/>
              </w:rPr>
              <w:t>Δεν περιλαμβάνονται :</w:t>
            </w:r>
            <w:r w:rsidRPr="00FA6AA6">
              <w:t xml:space="preserve"> </w:t>
            </w:r>
            <w:r w:rsidR="00FA6AA6" w:rsidRPr="00FA6AA6">
              <w:t>Χρεώσεις αεροδρομίων, επίναυλοι καυσίμων &amp; ΦΠΑ: 195€ (πληρωτέα στο γραφείο)</w:t>
            </w:r>
            <w:r w:rsidR="00C956A4">
              <w:t xml:space="preserve">. </w:t>
            </w:r>
            <w:r w:rsidR="00FA6AA6" w:rsidRPr="00FA6AA6">
              <w:t xml:space="preserve">Check </w:t>
            </w:r>
            <w:proofErr w:type="spellStart"/>
            <w:r w:rsidR="00FA6AA6" w:rsidRPr="00FA6AA6">
              <w:t>point</w:t>
            </w:r>
            <w:proofErr w:type="spellEnd"/>
            <w:r w:rsidR="00FA6AA6" w:rsidRPr="00FA6AA6">
              <w:t xml:space="preserve"> /φόροι εισόδων πόλεων τουριστικού γκρουπ : 50€ ανά άτομο (πληρωτέα στο προορισμό ).</w:t>
            </w:r>
            <w:r w:rsidR="00C956A4">
              <w:t xml:space="preserve"> </w:t>
            </w:r>
            <w:r w:rsidR="00FA6AA6" w:rsidRPr="00FA6AA6">
              <w:t>Για την ξενάγηση στα μουσεία του Βατικανού και εφόσον την επιθυμείτε, θα πρέπει κατά την κράτηση σας να δηλώσετε συμμετοχή (αναμένεται € για τους ενήλικες &amp; αναμένεται € για παιδιά έως 18 ετών – πληρωμή στον προορισμό) σε διαφορετική περίπτωση δε μπορούμε να σας εξασφαλίσουμε την είσοδο σας στα μουσεία.</w:t>
            </w:r>
            <w:r w:rsidR="00C956A4">
              <w:t xml:space="preserve"> </w:t>
            </w:r>
            <w:r w:rsidR="00FA6AA6" w:rsidRPr="00FA6AA6">
              <w:t>Δημοτικοί φόροι ξενοδοχείων διαμονής.</w:t>
            </w:r>
            <w:r w:rsidR="00C956A4">
              <w:t xml:space="preserve"> </w:t>
            </w:r>
            <w:r w:rsidR="00FA6AA6" w:rsidRPr="00FA6AA6">
              <w:t xml:space="preserve">Κόστος </w:t>
            </w:r>
            <w:proofErr w:type="spellStart"/>
            <w:r w:rsidR="00FA6AA6" w:rsidRPr="00FA6AA6">
              <w:t>Βαπορέτο</w:t>
            </w:r>
            <w:proofErr w:type="spellEnd"/>
            <w:r w:rsidR="00FA6AA6" w:rsidRPr="00FA6AA6">
              <w:t xml:space="preserve"> Βενετίας.</w:t>
            </w:r>
            <w:r w:rsidR="00C956A4">
              <w:t xml:space="preserve"> </w:t>
            </w:r>
            <w:r w:rsidR="00FA6AA6" w:rsidRPr="00FA6AA6">
              <w:t>Είσοδοι σε μουσεία, σε αρχαιολογικούς χώρους, θεάματα και γενικά όπου απαιτείται.</w:t>
            </w:r>
            <w:r w:rsidR="00C956A4">
              <w:t xml:space="preserve"> </w:t>
            </w:r>
            <w:r w:rsidR="00FA6AA6" w:rsidRPr="00FA6AA6">
              <w:t>Επιπλέον γεύματα, ποτά , διασκεδάσεις  &amp; Ότι δεν αναφέρεται στο αναλυτικό μας πρόγραμμα</w:t>
            </w:r>
            <w:r w:rsidR="00C956A4">
              <w:t>.</w:t>
            </w:r>
          </w:p>
        </w:tc>
      </w:tr>
    </w:tbl>
    <w:p w14:paraId="1C4CB995" w14:textId="77777777" w:rsidR="00C66ABB" w:rsidRDefault="00C66ABB" w:rsidP="00EB5934">
      <w:pPr>
        <w:ind w:left="-567" w:right="-240"/>
      </w:pPr>
    </w:p>
    <w:sectPr w:rsidR="00C66ABB" w:rsidSect="00EB5934">
      <w:pgSz w:w="11906" w:h="16838"/>
      <w:pgMar w:top="1440" w:right="1274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26DF1"/>
    <w:multiLevelType w:val="multilevel"/>
    <w:tmpl w:val="E736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E7539"/>
    <w:multiLevelType w:val="multilevel"/>
    <w:tmpl w:val="B64C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F"/>
    <w:rsid w:val="000C60F4"/>
    <w:rsid w:val="00174804"/>
    <w:rsid w:val="00404E5A"/>
    <w:rsid w:val="004C7824"/>
    <w:rsid w:val="004E7798"/>
    <w:rsid w:val="0058134A"/>
    <w:rsid w:val="0063411E"/>
    <w:rsid w:val="006D72B4"/>
    <w:rsid w:val="006E3314"/>
    <w:rsid w:val="006F31B6"/>
    <w:rsid w:val="008D6D7A"/>
    <w:rsid w:val="009449E2"/>
    <w:rsid w:val="00B118F4"/>
    <w:rsid w:val="00B41CB6"/>
    <w:rsid w:val="00C66ABB"/>
    <w:rsid w:val="00C956A4"/>
    <w:rsid w:val="00CD4574"/>
    <w:rsid w:val="00CE74A5"/>
    <w:rsid w:val="00D145F8"/>
    <w:rsid w:val="00D96FBF"/>
    <w:rsid w:val="00DE2875"/>
    <w:rsid w:val="00EB5934"/>
    <w:rsid w:val="00FA6AA6"/>
    <w:rsid w:val="00FB38D1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BF2"/>
  <w15:chartTrackingRefBased/>
  <w15:docId w15:val="{B8B3C663-C50F-494A-A5ED-7B489CD5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FBF"/>
  </w:style>
  <w:style w:type="paragraph" w:styleId="1">
    <w:name w:val="heading 1"/>
    <w:basedOn w:val="a"/>
    <w:next w:val="a"/>
    <w:link w:val="1Char"/>
    <w:uiPriority w:val="9"/>
    <w:qFormat/>
    <w:rsid w:val="00D96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6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6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6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6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6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6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6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6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96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96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96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96FB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96FB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96F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96F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96F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96F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96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96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96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96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96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96F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96F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96FB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96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96FB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96FB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6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F31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1089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2026-04-09T11:00:00Z</cp:lastPrinted>
  <dcterms:created xsi:type="dcterms:W3CDTF">2026-04-09T08:50:00Z</dcterms:created>
  <dcterms:modified xsi:type="dcterms:W3CDTF">2026-05-06T10:41:00Z</dcterms:modified>
</cp:coreProperties>
</file>